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D0" w:rsidRDefault="00933B84">
      <w:pPr>
        <w:spacing w:line="560" w:lineRule="exact"/>
        <w:rPr>
          <w:rFonts w:ascii="仿宋_GB2312" w:eastAsia="仿宋_GB2312" w:hAnsi="Times New Roman" w:cs="Times New Roman"/>
          <w:sz w:val="32"/>
          <w:szCs w:val="32"/>
          <w:lang w:bidi="ar"/>
        </w:rPr>
      </w:pPr>
      <w:r>
        <w:rPr>
          <w:rFonts w:ascii="仿宋_GB2312" w:eastAsia="仿宋_GB2312" w:hAnsi="Times New Roman" w:hint="eastAsia"/>
          <w:sz w:val="32"/>
          <w:szCs w:val="32"/>
          <w:lang w:bidi="ar"/>
        </w:rPr>
        <w:t>项目编号：</w:t>
      </w:r>
      <w:r w:rsidR="009F34B7">
        <w:rPr>
          <w:rFonts w:ascii="仿宋_GB2312" w:eastAsia="仿宋_GB2312" w:hAnsi="Times New Roman" w:hint="eastAsia"/>
          <w:sz w:val="32"/>
          <w:szCs w:val="32"/>
          <w:lang w:bidi="ar"/>
        </w:rPr>
        <w:t>HLJCJ202200</w:t>
      </w:r>
      <w:r w:rsidR="009F34B7">
        <w:rPr>
          <w:rFonts w:ascii="仿宋_GB2312" w:eastAsia="仿宋_GB2312" w:hAnsi="Times New Roman"/>
          <w:sz w:val="32"/>
          <w:szCs w:val="32"/>
          <w:lang w:bidi="ar"/>
        </w:rPr>
        <w:t>10</w:t>
      </w:r>
    </w:p>
    <w:p w:rsidR="00907CD0" w:rsidRDefault="00933B84">
      <w:pPr>
        <w:pStyle w:val="a8"/>
        <w:spacing w:before="0" w:beforeAutospacing="0" w:after="0" w:afterAutospacing="0" w:line="700" w:lineRule="exact"/>
        <w:jc w:val="center"/>
        <w:textAlignment w:val="baseline"/>
        <w:rPr>
          <w:rFonts w:ascii="小标宋" w:eastAsia="小标宋" w:hAnsi="黑体"/>
          <w:color w:val="000000"/>
          <w:sz w:val="44"/>
          <w:szCs w:val="44"/>
        </w:rPr>
      </w:pPr>
      <w:r>
        <w:rPr>
          <w:rFonts w:ascii="小标宋" w:eastAsia="小标宋" w:hAnsi="黑体" w:hint="eastAsia"/>
          <w:color w:val="000000"/>
          <w:sz w:val="44"/>
          <w:szCs w:val="44"/>
        </w:rPr>
        <w:t>黑龙江财经学院</w:t>
      </w:r>
    </w:p>
    <w:p w:rsidR="00907CD0" w:rsidRDefault="009F34B7" w:rsidP="004D773D">
      <w:pPr>
        <w:spacing w:line="360" w:lineRule="auto"/>
        <w:ind w:firstLine="480"/>
        <w:jc w:val="center"/>
        <w:rPr>
          <w:rFonts w:ascii="小标宋" w:eastAsia="小标宋" w:hAnsi="黑体"/>
          <w:color w:val="000000"/>
          <w:sz w:val="44"/>
          <w:szCs w:val="44"/>
        </w:rPr>
      </w:pPr>
      <w:r>
        <w:rPr>
          <w:rFonts w:ascii="小标宋" w:eastAsia="小标宋" w:hAnsi="黑体" w:hint="eastAsia"/>
          <w:color w:val="000000"/>
          <w:sz w:val="44"/>
          <w:szCs w:val="44"/>
        </w:rPr>
        <w:t>网络管理软件</w:t>
      </w:r>
      <w:r w:rsidR="00933B84">
        <w:rPr>
          <w:rFonts w:ascii="小标宋" w:eastAsia="小标宋" w:hAnsi="黑体" w:hint="eastAsia"/>
          <w:color w:val="000000"/>
          <w:sz w:val="44"/>
          <w:szCs w:val="44"/>
        </w:rPr>
        <w:t>招标公告</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黑体" w:eastAsia="黑体" w:hAnsi="黑体" w:cs="Times New Roman" w:hint="eastAsia"/>
          <w:color w:val="000000"/>
          <w:sz w:val="32"/>
          <w:szCs w:val="32"/>
        </w:rPr>
        <w:t>一、项目基本情况</w:t>
      </w:r>
    </w:p>
    <w:p w:rsidR="009F34B7"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项目名称：</w:t>
      </w:r>
      <w:r w:rsidR="009F34B7">
        <w:rPr>
          <w:rFonts w:ascii="仿宋_GB2312" w:eastAsia="仿宋_GB2312" w:hAnsi="Times New Roman" w:cs="Times New Roman" w:hint="eastAsia"/>
          <w:color w:val="000000"/>
          <w:sz w:val="32"/>
          <w:szCs w:val="32"/>
        </w:rPr>
        <w:t>网络管理软件招标</w:t>
      </w:r>
    </w:p>
    <w:p w:rsidR="00907CD0" w:rsidRPr="004D773D"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sidRPr="004D773D">
        <w:rPr>
          <w:rFonts w:ascii="黑体" w:eastAsia="黑体" w:hAnsi="黑体" w:cs="Times New Roman" w:hint="eastAsia"/>
          <w:color w:val="000000"/>
          <w:sz w:val="32"/>
          <w:szCs w:val="32"/>
        </w:rPr>
        <w:t>二、投标人的资格要求</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（一）满足《中华人民共和国政府采购法》第二十二条规定，提供下列材料：</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1.具有独立承担民事责任的能力；</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2.具有良好的商业信誉和健全的财务会计制度；</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3.具有履行合同所必需的设备和专业技术能力；</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4.有依法缴纳税收和社会保障资金的良好记录；</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5.参加政府采购活动前三年内，在经营活动中没有重大违法记录；</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6.法律、行政法规规定的其他条件。</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（二）投标人必须为未被列入信用记录失信被执行人、重大税收违法案件当事人名单、政府采购严重违法失信行为记录名单的投标人；</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（三）招标人将通过“中国政府采购网”、“信用中国”、“中国裁判文书网”对拟参加本项目的供应商信用记录进行查询，对列入失信记录名单的，行贿查询有记录的严禁参与本项</w:t>
      </w:r>
      <w:r>
        <w:rPr>
          <w:rFonts w:ascii="仿宋_GB2312" w:eastAsia="仿宋_GB2312" w:hAnsi="Times New Roman" w:cs="Times New Roman" w:hint="eastAsia"/>
          <w:color w:val="000000"/>
          <w:sz w:val="32"/>
          <w:szCs w:val="32"/>
        </w:rPr>
        <w:lastRenderedPageBreak/>
        <w:t>目；</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（四）本项目不接受联合体投标，不允许分包、转包；</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（五）具有高校合作经验单位优先。</w:t>
      </w:r>
    </w:p>
    <w:p w:rsidR="009F34B7" w:rsidRPr="009F34B7" w:rsidRDefault="00933B84" w:rsidP="009F34B7">
      <w:pPr>
        <w:pStyle w:val="a8"/>
        <w:spacing w:before="0" w:beforeAutospacing="0" w:after="0" w:afterAutospacing="0" w:line="560" w:lineRule="exact"/>
        <w:ind w:firstLineChars="200" w:firstLine="640"/>
        <w:jc w:val="both"/>
        <w:textAlignment w:val="baseline"/>
        <w:rPr>
          <w:rFonts w:ascii="黑体" w:eastAsia="黑体" w:hAnsi="黑体" w:cs="Times New Roman" w:hint="eastAsia"/>
          <w:color w:val="000000"/>
          <w:sz w:val="32"/>
          <w:szCs w:val="32"/>
        </w:rPr>
      </w:pPr>
      <w:r>
        <w:rPr>
          <w:rFonts w:ascii="黑体" w:eastAsia="黑体" w:hAnsi="黑体" w:cs="Times New Roman" w:hint="eastAsia"/>
          <w:color w:val="000000"/>
          <w:sz w:val="32"/>
          <w:szCs w:val="32"/>
        </w:rPr>
        <w:t>三、具体要求</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可视化管理设备和网络，获得对整个网络基础架构的完全可见性和性能控制。网络性能监视，检查网络中的错误，满足网络快速发展的需求。</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w:t>
      </w:r>
      <w:r w:rsidRPr="009F34B7">
        <w:rPr>
          <w:rFonts w:ascii="仿宋_GB2312" w:eastAsia="仿宋_GB2312" w:hAnsi="Times New Roman" w:cs="Times New Roman" w:hint="eastAsia"/>
          <w:color w:val="000000"/>
          <w:sz w:val="32"/>
          <w:szCs w:val="32"/>
        </w:rPr>
        <w:t>收集、实时查看且以直观的界面去监视我校全网网络设备以及服务器、虚拟化平台。</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提供历史数据对比的功能，及数据导出功能（图、表形式）</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支持https访问、支持I</w:t>
      </w:r>
      <w:r w:rsidRPr="009F34B7">
        <w:rPr>
          <w:rFonts w:ascii="仿宋_GB2312" w:eastAsia="仿宋_GB2312" w:hAnsi="Times New Roman" w:cs="Times New Roman"/>
          <w:color w:val="000000"/>
          <w:sz w:val="32"/>
          <w:szCs w:val="32"/>
        </w:rPr>
        <w:t>P</w:t>
      </w:r>
      <w:r w:rsidRPr="009F34B7">
        <w:rPr>
          <w:rFonts w:ascii="仿宋_GB2312" w:eastAsia="仿宋_GB2312" w:hAnsi="Times New Roman" w:cs="Times New Roman" w:hint="eastAsia"/>
          <w:color w:val="000000"/>
          <w:sz w:val="32"/>
          <w:szCs w:val="32"/>
        </w:rPr>
        <w:t>v</w:t>
      </w:r>
      <w:r w:rsidRPr="009F34B7">
        <w:rPr>
          <w:rFonts w:ascii="仿宋_GB2312" w:eastAsia="仿宋_GB2312" w:hAnsi="Times New Roman" w:cs="Times New Roman"/>
          <w:color w:val="000000"/>
          <w:sz w:val="32"/>
          <w:szCs w:val="32"/>
        </w:rPr>
        <w:t>6</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（五</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拥有准确、详实的报警（以图形、文字显示）、报表功能，支持多种方式报警（短信、微信、邮件、</w:t>
      </w:r>
      <w:r w:rsidRPr="009F34B7">
        <w:rPr>
          <w:rFonts w:ascii="仿宋_GB2312" w:eastAsia="仿宋_GB2312" w:hAnsi="Times New Roman" w:cs="Times New Roman"/>
          <w:color w:val="000000"/>
          <w:sz w:val="32"/>
          <w:szCs w:val="32"/>
        </w:rPr>
        <w:t>APP</w:t>
      </w:r>
      <w:r w:rsidRPr="009F34B7">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（六</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拓扑绘制，拓扑显示，可插入背景图，背景</w:t>
      </w:r>
      <w:proofErr w:type="gramStart"/>
      <w:r w:rsidRPr="009F34B7">
        <w:rPr>
          <w:rFonts w:ascii="仿宋_GB2312" w:eastAsia="仿宋_GB2312" w:hAnsi="Times New Roman" w:cs="Times New Roman" w:hint="eastAsia"/>
          <w:color w:val="000000"/>
          <w:sz w:val="32"/>
          <w:szCs w:val="32"/>
        </w:rPr>
        <w:t>图多图层嵌套</w:t>
      </w:r>
      <w:proofErr w:type="gramEnd"/>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（七</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灵活部署，简易操作</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（八</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用户权限分级，不同用户不同权限，可定义不同用户显示不同内容</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（九</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大屏显示功能</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（十</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可抓取网络的流量情况，设备的硬件信息，错误信息，服务器、虚拟化平台的各类信息。</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（十一</w:t>
      </w:r>
      <w:r>
        <w:rPr>
          <w:rFonts w:ascii="仿宋_GB2312" w:eastAsia="仿宋_GB2312" w:hAnsi="Times New Roman" w:cs="Times New Roman" w:hint="eastAsia"/>
          <w:color w:val="000000"/>
          <w:sz w:val="32"/>
          <w:szCs w:val="32"/>
        </w:rPr>
        <w:t>）</w:t>
      </w:r>
      <w:r w:rsidRPr="009F34B7">
        <w:rPr>
          <w:rFonts w:ascii="仿宋_GB2312" w:eastAsia="仿宋_GB2312" w:hAnsi="Times New Roman" w:cs="Times New Roman" w:hint="eastAsia"/>
          <w:color w:val="000000"/>
          <w:sz w:val="32"/>
          <w:szCs w:val="32"/>
        </w:rPr>
        <w:t>可</w:t>
      </w:r>
      <w:proofErr w:type="gramStart"/>
      <w:r w:rsidRPr="009F34B7">
        <w:rPr>
          <w:rFonts w:ascii="仿宋_GB2312" w:eastAsia="仿宋_GB2312" w:hAnsi="Times New Roman" w:cs="Times New Roman" w:hint="eastAsia"/>
          <w:color w:val="000000"/>
          <w:sz w:val="32"/>
          <w:szCs w:val="32"/>
        </w:rPr>
        <w:t>监控监控</w:t>
      </w:r>
      <w:proofErr w:type="gramEnd"/>
      <w:r w:rsidRPr="009F34B7">
        <w:rPr>
          <w:rFonts w:ascii="仿宋_GB2312" w:eastAsia="仿宋_GB2312" w:hAnsi="Times New Roman" w:cs="Times New Roman" w:hint="eastAsia"/>
          <w:color w:val="000000"/>
          <w:sz w:val="32"/>
          <w:szCs w:val="32"/>
        </w:rPr>
        <w:t>探头、</w:t>
      </w:r>
      <w:proofErr w:type="gramStart"/>
      <w:r w:rsidRPr="009F34B7">
        <w:rPr>
          <w:rFonts w:ascii="仿宋_GB2312" w:eastAsia="仿宋_GB2312" w:hAnsi="Times New Roman" w:cs="Times New Roman" w:hint="eastAsia"/>
          <w:color w:val="000000"/>
          <w:sz w:val="32"/>
          <w:szCs w:val="32"/>
        </w:rPr>
        <w:t>一</w:t>
      </w:r>
      <w:proofErr w:type="gramEnd"/>
      <w:r w:rsidRPr="009F34B7">
        <w:rPr>
          <w:rFonts w:ascii="仿宋_GB2312" w:eastAsia="仿宋_GB2312" w:hAnsi="Times New Roman" w:cs="Times New Roman" w:hint="eastAsia"/>
          <w:color w:val="000000"/>
          <w:sz w:val="32"/>
          <w:szCs w:val="32"/>
        </w:rPr>
        <w:t>卡通亚终端等设备信息</w:t>
      </w:r>
      <w:r>
        <w:rPr>
          <w:rFonts w:ascii="仿宋_GB2312" w:eastAsia="仿宋_GB2312" w:hAnsi="Times New Roman" w:cs="Times New Roman" w:hint="eastAsia"/>
          <w:color w:val="000000"/>
          <w:sz w:val="32"/>
          <w:szCs w:val="32"/>
        </w:rPr>
        <w:t>。</w:t>
      </w:r>
    </w:p>
    <w:p w:rsidR="009F34B7" w:rsidRPr="009F34B7" w:rsidRDefault="009F34B7" w:rsidP="009F34B7">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hint="eastAsia"/>
          <w:color w:val="000000"/>
          <w:sz w:val="32"/>
          <w:szCs w:val="32"/>
        </w:rPr>
      </w:pPr>
      <w:r>
        <w:rPr>
          <w:rFonts w:ascii="仿宋_GB2312" w:eastAsia="仿宋_GB2312" w:hAnsi="Times New Roman" w:cs="Times New Roman" w:hint="eastAsia"/>
          <w:color w:val="000000"/>
          <w:sz w:val="32"/>
          <w:szCs w:val="32"/>
        </w:rPr>
        <w:t>（十</w:t>
      </w:r>
      <w:r>
        <w:rPr>
          <w:rFonts w:ascii="仿宋_GB2312" w:eastAsia="仿宋_GB2312" w:hAnsi="Times New Roman" w:cs="Times New Roman" w:hint="eastAsia"/>
          <w:color w:val="000000"/>
          <w:sz w:val="32"/>
          <w:szCs w:val="32"/>
        </w:rPr>
        <w:t>二）</w:t>
      </w:r>
      <w:r w:rsidRPr="009F34B7">
        <w:rPr>
          <w:rFonts w:ascii="仿宋_GB2312" w:eastAsia="仿宋_GB2312" w:hAnsi="Times New Roman" w:cs="Times New Roman" w:hint="eastAsia"/>
          <w:color w:val="000000"/>
          <w:sz w:val="32"/>
          <w:szCs w:val="32"/>
        </w:rPr>
        <w:t>可抓取实时节点网络流量信息，并以图形、报表等方式显现</w:t>
      </w:r>
      <w:r>
        <w:rPr>
          <w:rFonts w:ascii="仿宋_GB2312" w:eastAsia="仿宋_GB2312" w:hAnsi="Times New Roman" w:cs="Times New Roman" w:hint="eastAsia"/>
          <w:color w:val="000000"/>
          <w:sz w:val="32"/>
          <w:szCs w:val="32"/>
        </w:rPr>
        <w:t>。</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黑体" w:eastAsia="黑体" w:hAnsi="黑体" w:cs="Times New Roman" w:hint="eastAsia"/>
          <w:color w:val="000000"/>
          <w:sz w:val="32"/>
          <w:szCs w:val="32"/>
        </w:rPr>
        <w:t>四、报价方式</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以人民币方式报价</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黑体" w:eastAsia="黑体" w:hAnsi="黑体" w:cs="Times New Roman" w:hint="eastAsia"/>
          <w:color w:val="000000"/>
          <w:sz w:val="32"/>
          <w:szCs w:val="32"/>
        </w:rPr>
        <w:t>五、报名方式</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（一）报名方式：以邮件形式报名。</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仿宋_GB2312" w:eastAsia="仿宋_GB2312" w:hAnsi="Times New Roman" w:cs="Times New Roman" w:hint="eastAsia"/>
          <w:color w:val="000000"/>
          <w:sz w:val="32"/>
          <w:szCs w:val="32"/>
        </w:rPr>
        <w:t>邮箱：hufezichanchu@163.com(发邮件时请注明邮件标题：****公司报名</w:t>
      </w:r>
      <w:r w:rsidRPr="001F51BD">
        <w:rPr>
          <w:rFonts w:ascii="仿宋_GB2312" w:eastAsia="仿宋_GB2312" w:hAnsi="Times New Roman" w:cs="Times New Roman" w:hint="eastAsia"/>
          <w:b/>
          <w:color w:val="000000"/>
          <w:sz w:val="32"/>
          <w:szCs w:val="32"/>
        </w:rPr>
        <w:t>黑龙江财经学院</w:t>
      </w:r>
      <w:r w:rsidR="009F34B7">
        <w:rPr>
          <w:rFonts w:ascii="仿宋_GB2312" w:eastAsia="仿宋_GB2312" w:hAnsi="Times New Roman" w:cs="Times New Roman" w:hint="eastAsia"/>
          <w:b/>
          <w:color w:val="000000"/>
          <w:sz w:val="32"/>
          <w:szCs w:val="32"/>
        </w:rPr>
        <w:t>网络管理软件</w:t>
      </w:r>
      <w:r w:rsidR="001F51BD" w:rsidRPr="001F51BD">
        <w:rPr>
          <w:rFonts w:ascii="仿宋_GB2312" w:eastAsia="仿宋_GB2312" w:hAnsi="Times New Roman" w:cs="Times New Roman" w:hint="eastAsia"/>
          <w:b/>
          <w:color w:val="000000"/>
          <w:sz w:val="32"/>
          <w:szCs w:val="32"/>
        </w:rPr>
        <w:t>招标</w:t>
      </w:r>
      <w:r>
        <w:rPr>
          <w:rFonts w:ascii="仿宋_GB2312" w:eastAsia="仿宋_GB2312" w:hAnsi="Times New Roman" w:cs="Times New Roman" w:hint="eastAsia"/>
          <w:color w:val="000000"/>
          <w:sz w:val="32"/>
          <w:szCs w:val="32"/>
        </w:rPr>
        <w:t>，并在电子邮寄中注明联系人、职务、联系电话)。</w:t>
      </w:r>
    </w:p>
    <w:p w:rsidR="00907CD0" w:rsidRPr="00332799" w:rsidRDefault="001F51BD" w:rsidP="001F51BD">
      <w:pPr>
        <w:pStyle w:val="a8"/>
        <w:spacing w:before="0" w:beforeAutospacing="0" w:after="0" w:afterAutospacing="0" w:line="520" w:lineRule="exact"/>
        <w:ind w:firstLineChars="200" w:firstLine="640"/>
        <w:jc w:val="both"/>
        <w:textAlignment w:val="baseline"/>
        <w:rPr>
          <w:rFonts w:ascii="仿宋_GB2312" w:eastAsia="仿宋_GB2312" w:hAnsi="Times New Roman" w:cs="Times New Roman"/>
          <w:b/>
          <w:color w:val="000000"/>
          <w:sz w:val="32"/>
          <w:szCs w:val="32"/>
        </w:rPr>
      </w:pPr>
      <w:r>
        <w:rPr>
          <w:rFonts w:ascii="仿宋_GB2312" w:eastAsia="仿宋_GB2312" w:hAnsi="Times New Roman" w:cs="Times New Roman" w:hint="eastAsia"/>
          <w:color w:val="000000"/>
          <w:sz w:val="32"/>
          <w:szCs w:val="32"/>
        </w:rPr>
        <w:t>（二）</w:t>
      </w:r>
      <w:r w:rsidRPr="00332799">
        <w:rPr>
          <w:rFonts w:ascii="仿宋_GB2312" w:eastAsia="仿宋_GB2312" w:hAnsi="Times New Roman" w:cs="Times New Roman" w:hint="eastAsia"/>
          <w:b/>
          <w:color w:val="000000"/>
          <w:sz w:val="32"/>
          <w:szCs w:val="32"/>
        </w:rPr>
        <w:t>报名截止时间：</w:t>
      </w:r>
      <w:r w:rsidR="00933B84" w:rsidRPr="00332799">
        <w:rPr>
          <w:rFonts w:ascii="仿宋_GB2312" w:eastAsia="仿宋_GB2312" w:hAnsi="Times New Roman" w:cs="Times New Roman" w:hint="eastAsia"/>
          <w:b/>
          <w:color w:val="000000"/>
          <w:sz w:val="32"/>
          <w:szCs w:val="32"/>
        </w:rPr>
        <w:t>2022年</w:t>
      </w:r>
      <w:r w:rsidR="004D773D" w:rsidRPr="00332799">
        <w:rPr>
          <w:rFonts w:ascii="仿宋_GB2312" w:eastAsia="仿宋_GB2312" w:hAnsi="Times New Roman" w:cs="Times New Roman"/>
          <w:b/>
          <w:color w:val="000000"/>
          <w:sz w:val="32"/>
          <w:szCs w:val="32"/>
        </w:rPr>
        <w:t>4</w:t>
      </w:r>
      <w:r w:rsidR="00933B84" w:rsidRPr="00332799">
        <w:rPr>
          <w:rFonts w:ascii="仿宋_GB2312" w:eastAsia="仿宋_GB2312" w:hAnsi="Times New Roman" w:cs="Times New Roman" w:hint="eastAsia"/>
          <w:b/>
          <w:color w:val="000000"/>
          <w:sz w:val="32"/>
          <w:szCs w:val="32"/>
        </w:rPr>
        <w:t>月</w:t>
      </w:r>
      <w:r w:rsidRPr="00332799">
        <w:rPr>
          <w:rFonts w:ascii="仿宋_GB2312" w:eastAsia="仿宋_GB2312" w:hAnsi="Times New Roman" w:cs="Times New Roman"/>
          <w:b/>
          <w:color w:val="000000"/>
          <w:sz w:val="32"/>
          <w:szCs w:val="32"/>
        </w:rPr>
        <w:t>22</w:t>
      </w:r>
      <w:r w:rsidR="00933B84" w:rsidRPr="00332799">
        <w:rPr>
          <w:rFonts w:ascii="仿宋_GB2312" w:eastAsia="仿宋_GB2312" w:hAnsi="Times New Roman" w:cs="Times New Roman" w:hint="eastAsia"/>
          <w:b/>
          <w:color w:val="000000"/>
          <w:sz w:val="32"/>
          <w:szCs w:val="32"/>
        </w:rPr>
        <w:t>日</w:t>
      </w:r>
      <w:r w:rsidRPr="00332799">
        <w:rPr>
          <w:rFonts w:ascii="仿宋_GB2312" w:eastAsia="仿宋_GB2312" w:hAnsi="Times New Roman" w:cs="Times New Roman" w:hint="eastAsia"/>
          <w:b/>
          <w:color w:val="000000"/>
          <w:sz w:val="32"/>
          <w:szCs w:val="32"/>
        </w:rPr>
        <w:t>1</w:t>
      </w:r>
      <w:r w:rsidRPr="00332799">
        <w:rPr>
          <w:rFonts w:ascii="仿宋_GB2312" w:eastAsia="仿宋_GB2312" w:hAnsi="Times New Roman" w:cs="Times New Roman"/>
          <w:b/>
          <w:color w:val="000000"/>
          <w:sz w:val="32"/>
          <w:szCs w:val="32"/>
        </w:rPr>
        <w:t>6</w:t>
      </w:r>
      <w:r w:rsidRPr="00332799">
        <w:rPr>
          <w:rFonts w:ascii="仿宋_GB2312" w:eastAsia="仿宋_GB2312" w:hAnsi="Times New Roman" w:cs="Times New Roman" w:hint="eastAsia"/>
          <w:b/>
          <w:color w:val="000000"/>
          <w:sz w:val="32"/>
          <w:szCs w:val="32"/>
        </w:rPr>
        <w:t>:0</w:t>
      </w:r>
      <w:r w:rsidRPr="00332799">
        <w:rPr>
          <w:rFonts w:ascii="仿宋_GB2312" w:eastAsia="仿宋_GB2312" w:hAnsi="Times New Roman" w:cs="Times New Roman"/>
          <w:b/>
          <w:color w:val="000000"/>
          <w:sz w:val="32"/>
          <w:szCs w:val="32"/>
        </w:rPr>
        <w:t>0</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（三）开标时间：另行通知。</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（四）开标地点：哈尔滨市利民开发区学院路1230号黑龙江财经学院</w:t>
      </w:r>
      <w:bookmarkStart w:id="0" w:name="_GoBack"/>
      <w:bookmarkEnd w:id="0"/>
    </w:p>
    <w:p w:rsidR="001F51BD" w:rsidRDefault="00933B84" w:rsidP="001F51BD">
      <w:pPr>
        <w:shd w:val="clear" w:color="auto" w:fill="FFFFFF"/>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报名基本资料</w:t>
      </w:r>
    </w:p>
    <w:p w:rsidR="00907CD0" w:rsidRDefault="00933B84" w:rsidP="001F51BD">
      <w:pPr>
        <w:shd w:val="clear" w:color="auto" w:fill="FFFFFF"/>
        <w:spacing w:line="560" w:lineRule="exact"/>
        <w:ind w:firstLineChars="200" w:firstLine="640"/>
        <w:rPr>
          <w:rFonts w:ascii="Times New Roman" w:eastAsia="黑体" w:hAnsi="Times New Roman"/>
          <w:sz w:val="32"/>
          <w:szCs w:val="32"/>
        </w:rPr>
      </w:pPr>
      <w:r>
        <w:rPr>
          <w:rFonts w:ascii="仿宋_GB2312" w:eastAsia="仿宋_GB2312" w:hAnsi="Times New Roman" w:cs="Times New Roman"/>
          <w:color w:val="000000"/>
          <w:sz w:val="32"/>
          <w:szCs w:val="32"/>
        </w:rPr>
        <w:t>（扫描件或复印件须加盖公章）</w:t>
      </w:r>
    </w:p>
    <w:p w:rsidR="00907CD0" w:rsidRDefault="001F51BD">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w:t>
      </w:r>
      <w:r w:rsidR="00933B84">
        <w:rPr>
          <w:rFonts w:ascii="仿宋_GB2312" w:eastAsia="仿宋_GB2312" w:hAnsi="Times New Roman" w:cs="Times New Roman"/>
          <w:color w:val="000000"/>
          <w:sz w:val="32"/>
          <w:szCs w:val="32"/>
        </w:rPr>
        <w:t>在中华人民共和国注册的具有独立民事责任的法人或其他组织，并取得最新年检有效的企业资质：加盖公章的营业执照副本复印件、银行开户许可证复印件。</w:t>
      </w:r>
    </w:p>
    <w:p w:rsidR="00907CD0" w:rsidRDefault="001F51BD">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w:t>
      </w:r>
      <w:r w:rsidR="00933B84">
        <w:rPr>
          <w:rFonts w:ascii="仿宋_GB2312" w:eastAsia="仿宋_GB2312" w:hAnsi="Times New Roman" w:cs="Times New Roman"/>
          <w:color w:val="000000"/>
          <w:sz w:val="32"/>
          <w:szCs w:val="32"/>
        </w:rPr>
        <w:t>法人授权委托书原件、法人和被授权人身份证(二代身份证)复印件。</w:t>
      </w:r>
    </w:p>
    <w:p w:rsidR="00907CD0" w:rsidRDefault="001F51BD">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w:t>
      </w:r>
      <w:r w:rsidR="00933B84" w:rsidRPr="006C2F80">
        <w:rPr>
          <w:rFonts w:ascii="仿宋_GB2312" w:eastAsia="仿宋_GB2312" w:hAnsi="Times New Roman" w:cs="Times New Roman" w:hint="eastAsia"/>
          <w:b/>
          <w:color w:val="000000"/>
          <w:sz w:val="32"/>
          <w:szCs w:val="32"/>
        </w:rPr>
        <w:t>公司的成功案例</w:t>
      </w:r>
      <w:r w:rsidR="00332799">
        <w:rPr>
          <w:rFonts w:ascii="仿宋_GB2312" w:eastAsia="仿宋_GB2312" w:hAnsi="Times New Roman" w:cs="Times New Roman" w:hint="eastAsia"/>
          <w:b/>
          <w:color w:val="000000"/>
          <w:sz w:val="32"/>
          <w:szCs w:val="32"/>
        </w:rPr>
        <w:t>（文档形式）</w:t>
      </w:r>
      <w:r w:rsidR="00933B84" w:rsidRPr="006C2F80">
        <w:rPr>
          <w:rFonts w:ascii="仿宋_GB2312" w:eastAsia="仿宋_GB2312" w:hAnsi="Times New Roman" w:cs="Times New Roman" w:hint="eastAsia"/>
          <w:b/>
          <w:color w:val="000000"/>
          <w:sz w:val="32"/>
          <w:szCs w:val="32"/>
        </w:rPr>
        <w:t>。</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七、联系人及联系方式</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联系人：丁老师、王老师 </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联系电话（微信）：</w:t>
      </w:r>
      <w:r>
        <w:rPr>
          <w:rFonts w:ascii="仿宋_GB2312" w:eastAsia="仿宋_GB2312" w:hAnsi="Times New Roman" w:cs="Times New Roman"/>
          <w:color w:val="000000"/>
          <w:sz w:val="32"/>
          <w:szCs w:val="32"/>
        </w:rPr>
        <w:t>18945000399、18800445517</w:t>
      </w:r>
    </w:p>
    <w:p w:rsidR="00907CD0" w:rsidRDefault="00933B84">
      <w:pPr>
        <w:pStyle w:val="a8"/>
        <w:spacing w:before="0" w:beforeAutospacing="0" w:after="0" w:afterAutospacing="0" w:line="560" w:lineRule="exact"/>
        <w:ind w:firstLineChars="200" w:firstLine="640"/>
        <w:jc w:val="both"/>
        <w:textAlignment w:val="baseline"/>
        <w:rPr>
          <w:rFonts w:ascii="黑体" w:eastAsia="黑体" w:hAnsi="黑体" w:cs="Times New Roman"/>
          <w:color w:val="000000"/>
          <w:sz w:val="32"/>
          <w:szCs w:val="32"/>
        </w:rPr>
      </w:pPr>
      <w:r>
        <w:rPr>
          <w:rFonts w:ascii="黑体" w:eastAsia="黑体" w:hAnsi="黑体" w:cs="Times New Roman" w:hint="eastAsia"/>
          <w:color w:val="000000"/>
          <w:sz w:val="32"/>
          <w:szCs w:val="32"/>
        </w:rPr>
        <w:t>八、相关说明</w:t>
      </w:r>
    </w:p>
    <w:p w:rsidR="00907CD0" w:rsidRDefault="00933B84">
      <w:pPr>
        <w:pStyle w:val="a8"/>
        <w:spacing w:before="0" w:beforeAutospacing="0" w:after="0" w:afterAutospacing="0" w:line="560" w:lineRule="exact"/>
        <w:ind w:firstLineChars="200" w:firstLine="640"/>
        <w:jc w:val="both"/>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违反报价规定及在评审过程中违法违纪或以任何形式采取不正当竞争手段的，一经查实，取消本次报价资格，已经成交的终止委托合同，一切后果由责任者自负。</w:t>
      </w:r>
    </w:p>
    <w:p w:rsidR="00907CD0" w:rsidRDefault="00907CD0">
      <w:pPr>
        <w:spacing w:line="360" w:lineRule="auto"/>
        <w:ind w:rightChars="-36" w:right="-79"/>
        <w:rPr>
          <w:spacing w:val="-3"/>
          <w:lang w:val="en-US"/>
        </w:rPr>
      </w:pPr>
    </w:p>
    <w:sectPr w:rsidR="00907CD0">
      <w:footerReference w:type="default" r:id="rId8"/>
      <w:pgSz w:w="11920" w:h="16850"/>
      <w:pgMar w:top="2155" w:right="1588" w:bottom="1985" w:left="1588"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B4" w:rsidRDefault="009A07B4">
      <w:r>
        <w:separator/>
      </w:r>
    </w:p>
  </w:endnote>
  <w:endnote w:type="continuationSeparator" w:id="0">
    <w:p w:rsidR="009A07B4" w:rsidRDefault="009A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D0" w:rsidRDefault="00933B84">
    <w:pPr>
      <w:pStyle w:val="a3"/>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546100</wp:posOffset>
              </wp:positionH>
              <wp:positionV relativeFrom="page">
                <wp:posOffset>9965055</wp:posOffset>
              </wp:positionV>
              <wp:extent cx="76835" cy="127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rsidR="00907CD0" w:rsidRDefault="00933B84">
                          <w:pPr>
                            <w:spacing w:line="201" w:lineRule="exact"/>
                            <w:ind w:left="20"/>
                            <w:rPr>
                              <w:sz w:val="16"/>
                            </w:rPr>
                          </w:pPr>
                          <w:r>
                            <w:rPr>
                              <w:sz w:val="16"/>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3pt;margin-top:784.65pt;width:6.05pt;height:10.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" filled="f" stroked="f">
              <v:textbox inset="0,0,0,0">
                <w:txbxContent>
                  <w:p w:rsidR="00907CD0" w:rsidRDefault="00933B84">
                    <w:pPr>
                      <w:spacing w:line="201" w:lineRule="exact"/>
                      <w:ind w:left="20"/>
                      <w:rPr>
                        <w:sz w:val="16"/>
                      </w:rPr>
                    </w:pPr>
                    <w:r>
                      <w:rPr>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B4" w:rsidRDefault="009A07B4">
      <w:r>
        <w:separator/>
      </w:r>
    </w:p>
  </w:footnote>
  <w:footnote w:type="continuationSeparator" w:id="0">
    <w:p w:rsidR="009A07B4" w:rsidRDefault="009A0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decimal"/>
      <w:lvlText w:val="%1."/>
      <w:lvlJc w:val="left"/>
      <w:pPr>
        <w:ind w:left="2" w:hanging="219"/>
      </w:pPr>
      <w:rPr>
        <w:rFonts w:ascii="宋体" w:eastAsia="宋体" w:hAnsi="宋体" w:cs="宋体" w:hint="default"/>
        <w:w w:val="98"/>
        <w:sz w:val="20"/>
        <w:szCs w:val="20"/>
        <w:lang w:val="zh-CN" w:eastAsia="zh-CN" w:bidi="zh-CN"/>
      </w:rPr>
    </w:lvl>
    <w:lvl w:ilvl="1">
      <w:numFmt w:val="bullet"/>
      <w:lvlText w:val="•"/>
      <w:lvlJc w:val="left"/>
      <w:pPr>
        <w:ind w:left="878" w:hanging="219"/>
      </w:pPr>
      <w:rPr>
        <w:rFonts w:hint="default"/>
        <w:lang w:val="zh-CN" w:eastAsia="zh-CN" w:bidi="zh-CN"/>
      </w:rPr>
    </w:lvl>
    <w:lvl w:ilvl="2">
      <w:numFmt w:val="bullet"/>
      <w:lvlText w:val="•"/>
      <w:lvlJc w:val="left"/>
      <w:pPr>
        <w:ind w:left="1756" w:hanging="219"/>
      </w:pPr>
      <w:rPr>
        <w:rFonts w:hint="default"/>
        <w:lang w:val="zh-CN" w:eastAsia="zh-CN" w:bidi="zh-CN"/>
      </w:rPr>
    </w:lvl>
    <w:lvl w:ilvl="3">
      <w:numFmt w:val="bullet"/>
      <w:lvlText w:val="•"/>
      <w:lvlJc w:val="left"/>
      <w:pPr>
        <w:ind w:left="2634" w:hanging="219"/>
      </w:pPr>
      <w:rPr>
        <w:rFonts w:hint="default"/>
        <w:lang w:val="zh-CN" w:eastAsia="zh-CN" w:bidi="zh-CN"/>
      </w:rPr>
    </w:lvl>
    <w:lvl w:ilvl="4">
      <w:numFmt w:val="bullet"/>
      <w:lvlText w:val="•"/>
      <w:lvlJc w:val="left"/>
      <w:pPr>
        <w:ind w:left="3512" w:hanging="219"/>
      </w:pPr>
      <w:rPr>
        <w:rFonts w:hint="default"/>
        <w:lang w:val="zh-CN" w:eastAsia="zh-CN" w:bidi="zh-CN"/>
      </w:rPr>
    </w:lvl>
    <w:lvl w:ilvl="5">
      <w:numFmt w:val="bullet"/>
      <w:lvlText w:val="•"/>
      <w:lvlJc w:val="left"/>
      <w:pPr>
        <w:ind w:left="4390" w:hanging="219"/>
      </w:pPr>
      <w:rPr>
        <w:rFonts w:hint="default"/>
        <w:lang w:val="zh-CN" w:eastAsia="zh-CN" w:bidi="zh-CN"/>
      </w:rPr>
    </w:lvl>
    <w:lvl w:ilvl="6">
      <w:numFmt w:val="bullet"/>
      <w:lvlText w:val="•"/>
      <w:lvlJc w:val="left"/>
      <w:pPr>
        <w:ind w:left="5268" w:hanging="219"/>
      </w:pPr>
      <w:rPr>
        <w:rFonts w:hint="default"/>
        <w:lang w:val="zh-CN" w:eastAsia="zh-CN" w:bidi="zh-CN"/>
      </w:rPr>
    </w:lvl>
    <w:lvl w:ilvl="7">
      <w:numFmt w:val="bullet"/>
      <w:lvlText w:val="•"/>
      <w:lvlJc w:val="left"/>
      <w:pPr>
        <w:ind w:left="6146" w:hanging="219"/>
      </w:pPr>
      <w:rPr>
        <w:rFonts w:hint="default"/>
        <w:lang w:val="zh-CN" w:eastAsia="zh-CN" w:bidi="zh-CN"/>
      </w:rPr>
    </w:lvl>
    <w:lvl w:ilvl="8">
      <w:numFmt w:val="bullet"/>
      <w:lvlText w:val="•"/>
      <w:lvlJc w:val="left"/>
      <w:pPr>
        <w:ind w:left="7024" w:hanging="219"/>
      </w:pPr>
      <w:rPr>
        <w:rFonts w:hint="default"/>
        <w:lang w:val="zh-CN" w:eastAsia="zh-CN" w:bidi="zh-CN"/>
      </w:rPr>
    </w:lvl>
  </w:abstractNum>
  <w:abstractNum w:abstractNumId="1" w15:restartNumberingAfterBreak="0">
    <w:nsid w:val="43BB0CE8"/>
    <w:multiLevelType w:val="hybridMultilevel"/>
    <w:tmpl w:val="2E8C144A"/>
    <w:lvl w:ilvl="0" w:tplc="7B6081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18"/>
    <w:rsid w:val="001F51BD"/>
    <w:rsid w:val="00332799"/>
    <w:rsid w:val="004C0236"/>
    <w:rsid w:val="004D773D"/>
    <w:rsid w:val="004D7A96"/>
    <w:rsid w:val="004E0CF3"/>
    <w:rsid w:val="0067500F"/>
    <w:rsid w:val="006C2F80"/>
    <w:rsid w:val="00907CD0"/>
    <w:rsid w:val="00933B84"/>
    <w:rsid w:val="00960599"/>
    <w:rsid w:val="009A07B4"/>
    <w:rsid w:val="009C3D18"/>
    <w:rsid w:val="009F34B7"/>
    <w:rsid w:val="00A21584"/>
    <w:rsid w:val="00B25BE2"/>
    <w:rsid w:val="00B535AA"/>
    <w:rsid w:val="00BC71B0"/>
    <w:rsid w:val="00D44516"/>
    <w:rsid w:val="00DB3694"/>
    <w:rsid w:val="00EB479D"/>
    <w:rsid w:val="00EF6A67"/>
    <w:rsid w:val="0664300C"/>
    <w:rsid w:val="0D417786"/>
    <w:rsid w:val="12354A59"/>
    <w:rsid w:val="235741C9"/>
    <w:rsid w:val="28E861EA"/>
    <w:rsid w:val="467B44F1"/>
    <w:rsid w:val="48A04659"/>
    <w:rsid w:val="4F6770C4"/>
    <w:rsid w:val="624F447F"/>
    <w:rsid w:val="6F77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CC831"/>
  <w15:docId w15:val="{36BD6BA9-4F4F-46C6-9DA9-F9ACA24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2"/>
      <w:ind w:left="10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961"/>
    </w:pPr>
  </w:style>
  <w:style w:type="paragraph" w:styleId="a4">
    <w:name w:val="footer"/>
    <w:basedOn w:val="a"/>
    <w:link w:val="a5"/>
    <w:uiPriority w:val="99"/>
    <w:unhideWhenUsed/>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pPr>
    <w:rPr>
      <w:szCs w:val="24"/>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pPr>
      <w:spacing w:before="2"/>
      <w:ind w:left="1961" w:hanging="328"/>
    </w:pPr>
  </w:style>
  <w:style w:type="paragraph" w:customStyle="1" w:styleId="TableParagraph">
    <w:name w:val="Table Paragraph"/>
    <w:basedOn w:val="a"/>
    <w:uiPriority w:val="1"/>
    <w:qFormat/>
  </w:style>
  <w:style w:type="character" w:customStyle="1" w:styleId="a7">
    <w:name w:val="页眉 字符"/>
    <w:basedOn w:val="a0"/>
    <w:link w:val="a6"/>
    <w:qFormat/>
    <w:rPr>
      <w:rFonts w:ascii="宋体" w:eastAsia="宋体" w:hAnsi="宋体" w:cs="宋体"/>
      <w:sz w:val="18"/>
      <w:szCs w:val="18"/>
      <w:lang w:val="zh-CN" w:bidi="zh-CN"/>
    </w:rPr>
  </w:style>
  <w:style w:type="character" w:customStyle="1" w:styleId="a5">
    <w:name w:val="页脚 字符"/>
    <w:basedOn w:val="a0"/>
    <w:link w:val="a4"/>
    <w:uiPriority w:val="99"/>
    <w:qFormat/>
    <w:rsid w:val="004C0236"/>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Henan</dc:creator>
  <cp:lastModifiedBy>admin</cp:lastModifiedBy>
  <cp:revision>3</cp:revision>
  <dcterms:created xsi:type="dcterms:W3CDTF">2022-04-15T02:39:00Z</dcterms:created>
  <dcterms:modified xsi:type="dcterms:W3CDTF">2022-04-15T02:44:00Z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2019</vt:lpwstr>
  </property>
  <property fmtid="{D5CDD505-2E9C-101B-9397-08002B2CF9AE}" pid="4" name="LastSaved">
    <vt:filetime>2022-03-19T00:00:00Z</vt:filetime>
  </property>
  <property fmtid="{D5CDD505-2E9C-101B-9397-08002B2CF9AE}" pid="5" name="KSOProductBuildVer">
    <vt:lpwstr>2052-11.1.0.11365</vt:lpwstr>
  </property>
  <property fmtid="{D5CDD505-2E9C-101B-9397-08002B2CF9AE}" pid="6" name="ICV">
    <vt:lpwstr>E507C9D241024B2295FADD4A90311445</vt:lpwstr>
  </property>
</Properties>
</file>