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80" w:rsidRPr="001333E3" w:rsidRDefault="001333E3" w:rsidP="001333E3">
      <w:pPr>
        <w:jc w:val="center"/>
        <w:rPr>
          <w:b/>
          <w:sz w:val="30"/>
          <w:szCs w:val="30"/>
          <w:u w:val="double"/>
        </w:rPr>
      </w:pPr>
      <w:r>
        <w:rPr>
          <w:rFonts w:hint="eastAsia"/>
          <w:b/>
          <w:sz w:val="30"/>
          <w:szCs w:val="30"/>
          <w:u w:val="double"/>
        </w:rPr>
        <w:t>2018</w:t>
      </w:r>
      <w:r>
        <w:rPr>
          <w:rFonts w:hint="eastAsia"/>
          <w:b/>
          <w:sz w:val="30"/>
          <w:szCs w:val="30"/>
          <w:u w:val="double"/>
        </w:rPr>
        <w:t>年</w:t>
      </w:r>
      <w:r w:rsidR="007B5A0C">
        <w:rPr>
          <w:rFonts w:hint="eastAsia"/>
          <w:b/>
          <w:sz w:val="30"/>
          <w:szCs w:val="30"/>
          <w:u w:val="double"/>
        </w:rPr>
        <w:t>黑龙江财经学院教育教学改革项目</w:t>
      </w:r>
      <w:r w:rsidR="00EA2817">
        <w:rPr>
          <w:rFonts w:hint="eastAsia"/>
          <w:b/>
          <w:sz w:val="30"/>
          <w:szCs w:val="30"/>
          <w:u w:val="double"/>
        </w:rPr>
        <w:t>汇总</w:t>
      </w:r>
      <w:r w:rsidR="007B5A0C">
        <w:rPr>
          <w:rFonts w:hint="eastAsia"/>
          <w:b/>
          <w:sz w:val="30"/>
          <w:szCs w:val="30"/>
          <w:u w:val="double"/>
        </w:rPr>
        <w:t>表</w:t>
      </w:r>
      <w:r w:rsidR="0045386E">
        <w:rPr>
          <w:rFonts w:hint="eastAsia"/>
          <w:b/>
          <w:sz w:val="30"/>
          <w:szCs w:val="30"/>
          <w:u w:val="double"/>
        </w:rPr>
        <w:t>（截止</w:t>
      </w:r>
      <w:r w:rsidR="0045386E">
        <w:rPr>
          <w:rFonts w:hint="eastAsia"/>
          <w:b/>
          <w:sz w:val="30"/>
          <w:szCs w:val="30"/>
          <w:u w:val="double"/>
        </w:rPr>
        <w:t>2020.9</w:t>
      </w:r>
      <w:r w:rsidR="0045386E">
        <w:rPr>
          <w:rFonts w:hint="eastAsia"/>
          <w:b/>
          <w:sz w:val="30"/>
          <w:szCs w:val="30"/>
          <w:u w:val="double"/>
        </w:rPr>
        <w:t>）</w:t>
      </w:r>
    </w:p>
    <w:tbl>
      <w:tblPr>
        <w:tblStyle w:val="a5"/>
        <w:tblW w:w="4848" w:type="pct"/>
        <w:tblInd w:w="392" w:type="dxa"/>
        <w:tblLook w:val="04A0" w:firstRow="1" w:lastRow="0" w:firstColumn="1" w:lastColumn="0" w:noHBand="0" w:noVBand="1"/>
      </w:tblPr>
      <w:tblGrid>
        <w:gridCol w:w="710"/>
        <w:gridCol w:w="1274"/>
        <w:gridCol w:w="1435"/>
        <w:gridCol w:w="1119"/>
        <w:gridCol w:w="991"/>
        <w:gridCol w:w="6802"/>
        <w:gridCol w:w="1277"/>
        <w:gridCol w:w="1277"/>
      </w:tblGrid>
      <w:tr w:rsidR="00A3641F" w:rsidTr="00A3641F">
        <w:trPr>
          <w:trHeight w:val="449"/>
        </w:trPr>
        <w:tc>
          <w:tcPr>
            <w:tcW w:w="238" w:type="pct"/>
            <w:vAlign w:val="center"/>
          </w:tcPr>
          <w:p w:rsidR="00C3150E" w:rsidRPr="00C751F2" w:rsidRDefault="00C3150E" w:rsidP="00A3641F">
            <w:pPr>
              <w:jc w:val="center"/>
              <w:rPr>
                <w:b/>
                <w:sz w:val="24"/>
                <w:szCs w:val="24"/>
              </w:rPr>
            </w:pPr>
            <w:r>
              <w:rPr>
                <w:rFonts w:hint="eastAsia"/>
                <w:b/>
                <w:sz w:val="24"/>
                <w:szCs w:val="24"/>
              </w:rPr>
              <w:t>序号</w:t>
            </w:r>
          </w:p>
        </w:tc>
        <w:tc>
          <w:tcPr>
            <w:tcW w:w="428" w:type="pct"/>
            <w:vAlign w:val="center"/>
          </w:tcPr>
          <w:p w:rsidR="00C3150E" w:rsidRPr="00C751F2" w:rsidRDefault="00F94226" w:rsidP="00A3641F">
            <w:pPr>
              <w:jc w:val="center"/>
              <w:rPr>
                <w:b/>
                <w:sz w:val="24"/>
                <w:szCs w:val="24"/>
              </w:rPr>
            </w:pPr>
            <w:r>
              <w:rPr>
                <w:rFonts w:hint="eastAsia"/>
                <w:b/>
                <w:sz w:val="24"/>
                <w:szCs w:val="24"/>
              </w:rPr>
              <w:t>项目类别</w:t>
            </w:r>
          </w:p>
        </w:tc>
        <w:tc>
          <w:tcPr>
            <w:tcW w:w="482" w:type="pct"/>
            <w:vAlign w:val="center"/>
          </w:tcPr>
          <w:p w:rsidR="00C3150E" w:rsidRPr="00C751F2" w:rsidRDefault="00C3150E" w:rsidP="00A3641F">
            <w:pPr>
              <w:jc w:val="center"/>
              <w:rPr>
                <w:b/>
                <w:sz w:val="24"/>
                <w:szCs w:val="24"/>
              </w:rPr>
            </w:pPr>
            <w:r>
              <w:rPr>
                <w:rFonts w:hint="eastAsia"/>
                <w:b/>
                <w:sz w:val="24"/>
                <w:szCs w:val="24"/>
              </w:rPr>
              <w:t>课题号</w:t>
            </w:r>
          </w:p>
        </w:tc>
        <w:tc>
          <w:tcPr>
            <w:tcW w:w="376" w:type="pct"/>
            <w:tcBorders>
              <w:right w:val="single" w:sz="4" w:space="0" w:color="auto"/>
            </w:tcBorders>
            <w:vAlign w:val="center"/>
          </w:tcPr>
          <w:p w:rsidR="00C3150E" w:rsidRPr="00C751F2" w:rsidRDefault="00C3150E" w:rsidP="00A3641F">
            <w:pPr>
              <w:jc w:val="center"/>
              <w:rPr>
                <w:b/>
                <w:sz w:val="24"/>
                <w:szCs w:val="24"/>
              </w:rPr>
            </w:pPr>
            <w:r w:rsidRPr="00C751F2">
              <w:rPr>
                <w:rFonts w:hint="eastAsia"/>
                <w:b/>
                <w:sz w:val="24"/>
                <w:szCs w:val="24"/>
              </w:rPr>
              <w:t>单位</w:t>
            </w:r>
          </w:p>
        </w:tc>
        <w:tc>
          <w:tcPr>
            <w:tcW w:w="333" w:type="pct"/>
            <w:tcBorders>
              <w:right w:val="single" w:sz="4" w:space="0" w:color="auto"/>
            </w:tcBorders>
            <w:vAlign w:val="center"/>
          </w:tcPr>
          <w:p w:rsidR="00C3150E" w:rsidRPr="00C751F2" w:rsidRDefault="00C3150E" w:rsidP="00A3641F">
            <w:pPr>
              <w:jc w:val="center"/>
              <w:rPr>
                <w:b/>
                <w:sz w:val="24"/>
                <w:szCs w:val="24"/>
              </w:rPr>
            </w:pPr>
            <w:r>
              <w:rPr>
                <w:rFonts w:hint="eastAsia"/>
                <w:b/>
                <w:sz w:val="24"/>
                <w:szCs w:val="24"/>
              </w:rPr>
              <w:t>负责人</w:t>
            </w:r>
          </w:p>
        </w:tc>
        <w:tc>
          <w:tcPr>
            <w:tcW w:w="2285" w:type="pct"/>
            <w:vAlign w:val="center"/>
          </w:tcPr>
          <w:p w:rsidR="00C3150E" w:rsidRPr="00C751F2" w:rsidRDefault="00C3150E" w:rsidP="00A3641F">
            <w:pPr>
              <w:jc w:val="center"/>
              <w:rPr>
                <w:b/>
                <w:sz w:val="24"/>
                <w:szCs w:val="24"/>
              </w:rPr>
            </w:pPr>
            <w:r w:rsidRPr="00C751F2">
              <w:rPr>
                <w:rFonts w:hint="eastAsia"/>
                <w:b/>
                <w:sz w:val="24"/>
                <w:szCs w:val="24"/>
              </w:rPr>
              <w:t>项目名称</w:t>
            </w:r>
          </w:p>
        </w:tc>
        <w:tc>
          <w:tcPr>
            <w:tcW w:w="429" w:type="pct"/>
            <w:vAlign w:val="center"/>
          </w:tcPr>
          <w:p w:rsidR="00C3150E" w:rsidRPr="00C751F2" w:rsidRDefault="00C3150E" w:rsidP="00A3641F">
            <w:pPr>
              <w:jc w:val="center"/>
              <w:rPr>
                <w:b/>
                <w:sz w:val="24"/>
                <w:szCs w:val="24"/>
              </w:rPr>
            </w:pPr>
            <w:r w:rsidRPr="00C751F2">
              <w:rPr>
                <w:rFonts w:hint="eastAsia"/>
                <w:b/>
                <w:sz w:val="24"/>
                <w:szCs w:val="24"/>
              </w:rPr>
              <w:t>资助经费</w:t>
            </w:r>
          </w:p>
        </w:tc>
        <w:tc>
          <w:tcPr>
            <w:tcW w:w="429" w:type="pct"/>
            <w:vAlign w:val="center"/>
          </w:tcPr>
          <w:p w:rsidR="00C3150E" w:rsidRPr="00C751F2" w:rsidRDefault="00C3150E" w:rsidP="00A3641F">
            <w:pPr>
              <w:jc w:val="center"/>
              <w:rPr>
                <w:b/>
                <w:sz w:val="24"/>
                <w:szCs w:val="24"/>
              </w:rPr>
            </w:pPr>
            <w:r>
              <w:rPr>
                <w:rFonts w:hint="eastAsia"/>
                <w:b/>
                <w:sz w:val="24"/>
                <w:szCs w:val="24"/>
              </w:rPr>
              <w:t>是否结题</w:t>
            </w:r>
          </w:p>
        </w:tc>
      </w:tr>
      <w:tr w:rsidR="00A3641F" w:rsidTr="00A3641F">
        <w:trPr>
          <w:trHeight w:val="449"/>
        </w:trPr>
        <w:tc>
          <w:tcPr>
            <w:tcW w:w="238" w:type="pct"/>
            <w:vAlign w:val="center"/>
          </w:tcPr>
          <w:p w:rsidR="00C3150E"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1</w:t>
            </w:r>
          </w:p>
        </w:tc>
        <w:tc>
          <w:tcPr>
            <w:tcW w:w="428" w:type="pct"/>
            <w:vAlign w:val="center"/>
          </w:tcPr>
          <w:p w:rsidR="00C3150E" w:rsidRPr="0045386E" w:rsidRDefault="00C3150E" w:rsidP="00492EAC">
            <w:pPr>
              <w:jc w:val="center"/>
              <w:rPr>
                <w:rFonts w:asciiTheme="minorEastAsia" w:hAnsiTheme="minorEastAsia"/>
                <w:sz w:val="24"/>
                <w:szCs w:val="24"/>
              </w:rPr>
            </w:pPr>
            <w:r w:rsidRPr="0045386E">
              <w:rPr>
                <w:rFonts w:asciiTheme="minorEastAsia" w:hAnsiTheme="minorEastAsia" w:hint="eastAsia"/>
                <w:sz w:val="24"/>
                <w:szCs w:val="24"/>
              </w:rPr>
              <w:t>重点课题</w:t>
            </w:r>
          </w:p>
        </w:tc>
        <w:tc>
          <w:tcPr>
            <w:tcW w:w="482" w:type="pct"/>
            <w:vAlign w:val="center"/>
          </w:tcPr>
          <w:p w:rsidR="00C3150E" w:rsidRPr="0045386E" w:rsidRDefault="00C3150E" w:rsidP="00463DF6">
            <w:pPr>
              <w:jc w:val="center"/>
              <w:rPr>
                <w:rFonts w:asciiTheme="minorEastAsia" w:hAnsiTheme="minorEastAsia"/>
                <w:sz w:val="24"/>
                <w:szCs w:val="24"/>
              </w:rPr>
            </w:pPr>
            <w:r w:rsidRPr="0045386E">
              <w:rPr>
                <w:rFonts w:asciiTheme="minorEastAsia" w:hAnsiTheme="minorEastAsia" w:hint="eastAsia"/>
                <w:sz w:val="24"/>
                <w:szCs w:val="24"/>
              </w:rPr>
              <w:t>JGZD201805</w:t>
            </w:r>
          </w:p>
        </w:tc>
        <w:tc>
          <w:tcPr>
            <w:tcW w:w="376" w:type="pct"/>
            <w:tcBorders>
              <w:right w:val="single" w:sz="4" w:space="0" w:color="auto"/>
            </w:tcBorders>
            <w:vAlign w:val="center"/>
          </w:tcPr>
          <w:p w:rsidR="00C3150E" w:rsidRPr="0045386E" w:rsidRDefault="00C3150E" w:rsidP="00463DF6">
            <w:pPr>
              <w:jc w:val="center"/>
              <w:rPr>
                <w:rFonts w:asciiTheme="minorEastAsia" w:hAnsiTheme="minorEastAsia"/>
                <w:sz w:val="24"/>
                <w:szCs w:val="24"/>
              </w:rPr>
            </w:pPr>
            <w:r w:rsidRPr="0045386E">
              <w:rPr>
                <w:rFonts w:asciiTheme="minorEastAsia" w:hAnsiTheme="minorEastAsia" w:hint="eastAsia"/>
                <w:sz w:val="24"/>
                <w:szCs w:val="24"/>
              </w:rPr>
              <w:t>党政办</w:t>
            </w:r>
          </w:p>
        </w:tc>
        <w:tc>
          <w:tcPr>
            <w:tcW w:w="333" w:type="pct"/>
            <w:tcBorders>
              <w:right w:val="single" w:sz="4" w:space="0" w:color="auto"/>
            </w:tcBorders>
            <w:vAlign w:val="center"/>
          </w:tcPr>
          <w:p w:rsidR="00C3150E" w:rsidRPr="0045386E" w:rsidRDefault="00C3150E" w:rsidP="00463DF6">
            <w:pPr>
              <w:jc w:val="center"/>
              <w:rPr>
                <w:rFonts w:asciiTheme="minorEastAsia" w:hAnsiTheme="minorEastAsia"/>
                <w:sz w:val="24"/>
                <w:szCs w:val="24"/>
              </w:rPr>
            </w:pPr>
            <w:r w:rsidRPr="0045386E">
              <w:rPr>
                <w:rFonts w:asciiTheme="minorEastAsia" w:hAnsiTheme="minorEastAsia" w:hint="eastAsia"/>
                <w:sz w:val="24"/>
                <w:szCs w:val="24"/>
              </w:rPr>
              <w:t xml:space="preserve">李 </w:t>
            </w:r>
            <w:proofErr w:type="gramStart"/>
            <w:r w:rsidRPr="0045386E">
              <w:rPr>
                <w:rFonts w:asciiTheme="minorEastAsia" w:hAnsiTheme="minorEastAsia" w:hint="eastAsia"/>
                <w:sz w:val="24"/>
                <w:szCs w:val="24"/>
              </w:rPr>
              <w:t>怡</w:t>
            </w:r>
            <w:proofErr w:type="gramEnd"/>
          </w:p>
        </w:tc>
        <w:tc>
          <w:tcPr>
            <w:tcW w:w="2285" w:type="pct"/>
            <w:vAlign w:val="center"/>
          </w:tcPr>
          <w:p w:rsidR="00C3150E" w:rsidRPr="0045386E" w:rsidRDefault="00C3150E" w:rsidP="00463DF6">
            <w:pPr>
              <w:rPr>
                <w:rFonts w:asciiTheme="minorEastAsia" w:hAnsiTheme="minorEastAsia"/>
                <w:szCs w:val="21"/>
              </w:rPr>
            </w:pPr>
            <w:r w:rsidRPr="0045386E">
              <w:rPr>
                <w:rFonts w:asciiTheme="minorEastAsia" w:hAnsiTheme="minorEastAsia" w:hint="eastAsia"/>
                <w:szCs w:val="21"/>
              </w:rPr>
              <w:t>新型</w:t>
            </w:r>
            <w:proofErr w:type="gramStart"/>
            <w:r w:rsidRPr="0045386E">
              <w:rPr>
                <w:rFonts w:asciiTheme="minorEastAsia" w:hAnsiTheme="minorEastAsia" w:hint="eastAsia"/>
                <w:szCs w:val="21"/>
              </w:rPr>
              <w:t>民办大</w:t>
            </w:r>
            <w:proofErr w:type="gramEnd"/>
            <w:r w:rsidRPr="0045386E">
              <w:rPr>
                <w:rFonts w:asciiTheme="minorEastAsia" w:hAnsiTheme="minorEastAsia" w:hint="eastAsia"/>
                <w:szCs w:val="21"/>
              </w:rPr>
              <w:t>学校园文化建设的研究与实践</w:t>
            </w:r>
          </w:p>
        </w:tc>
        <w:tc>
          <w:tcPr>
            <w:tcW w:w="429" w:type="pct"/>
            <w:vAlign w:val="center"/>
          </w:tcPr>
          <w:p w:rsidR="00C3150E" w:rsidRPr="0045386E" w:rsidRDefault="00C3150E" w:rsidP="00463DF6">
            <w:pPr>
              <w:rPr>
                <w:rFonts w:asciiTheme="minorEastAsia" w:hAnsiTheme="minorEastAsia"/>
                <w:sz w:val="24"/>
                <w:szCs w:val="24"/>
              </w:rPr>
            </w:pPr>
            <w:r w:rsidRPr="0045386E">
              <w:rPr>
                <w:rFonts w:asciiTheme="minorEastAsia" w:hAnsiTheme="minorEastAsia" w:hint="eastAsia"/>
                <w:sz w:val="24"/>
                <w:szCs w:val="24"/>
              </w:rPr>
              <w:t>5000元</w:t>
            </w:r>
          </w:p>
        </w:tc>
        <w:tc>
          <w:tcPr>
            <w:tcW w:w="429" w:type="pct"/>
          </w:tcPr>
          <w:p w:rsidR="00C3150E" w:rsidRPr="0045386E" w:rsidRDefault="00C3150E" w:rsidP="00463DF6">
            <w:pPr>
              <w:jc w:val="center"/>
              <w:rPr>
                <w:rFonts w:asciiTheme="minorEastAsia" w:hAnsiTheme="minorEastAsia"/>
                <w:sz w:val="24"/>
                <w:szCs w:val="24"/>
              </w:rPr>
            </w:pPr>
            <w:r w:rsidRPr="0045386E">
              <w:rPr>
                <w:rFonts w:asciiTheme="minorEastAsia" w:hAnsiTheme="minorEastAsia" w:hint="eastAsia"/>
                <w:sz w:val="24"/>
                <w:szCs w:val="24"/>
              </w:rPr>
              <w:t>是</w:t>
            </w:r>
          </w:p>
        </w:tc>
      </w:tr>
      <w:tr w:rsidR="00A3641F" w:rsidTr="00A3641F">
        <w:trPr>
          <w:trHeight w:val="449"/>
        </w:trPr>
        <w:tc>
          <w:tcPr>
            <w:tcW w:w="238" w:type="pct"/>
            <w:vAlign w:val="center"/>
          </w:tcPr>
          <w:p w:rsidR="00C3150E"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2</w:t>
            </w:r>
          </w:p>
        </w:tc>
        <w:tc>
          <w:tcPr>
            <w:tcW w:w="428" w:type="pct"/>
            <w:vAlign w:val="center"/>
          </w:tcPr>
          <w:p w:rsidR="00C3150E" w:rsidRPr="0045386E" w:rsidRDefault="00C3150E" w:rsidP="00C751F2">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C3150E" w:rsidRPr="0045386E" w:rsidRDefault="00C3150E" w:rsidP="00D612A6">
            <w:pPr>
              <w:jc w:val="center"/>
              <w:rPr>
                <w:rFonts w:asciiTheme="minorEastAsia" w:hAnsiTheme="minorEastAsia"/>
                <w:sz w:val="24"/>
                <w:szCs w:val="24"/>
              </w:rPr>
            </w:pPr>
            <w:r w:rsidRPr="0045386E">
              <w:rPr>
                <w:rFonts w:asciiTheme="minorEastAsia" w:hAnsiTheme="minorEastAsia" w:hint="eastAsia"/>
                <w:sz w:val="24"/>
                <w:szCs w:val="24"/>
              </w:rPr>
              <w:t>JGYB2018</w:t>
            </w:r>
            <w:bookmarkStart w:id="0" w:name="_GoBack"/>
            <w:bookmarkEnd w:id="0"/>
            <w:r w:rsidRPr="0045386E">
              <w:rPr>
                <w:rFonts w:asciiTheme="minorEastAsia" w:hAnsiTheme="minorEastAsia" w:hint="eastAsia"/>
                <w:sz w:val="24"/>
                <w:szCs w:val="24"/>
              </w:rPr>
              <w:t>06</w:t>
            </w:r>
          </w:p>
        </w:tc>
        <w:tc>
          <w:tcPr>
            <w:tcW w:w="376" w:type="pct"/>
            <w:tcBorders>
              <w:right w:val="single" w:sz="4" w:space="0" w:color="auto"/>
            </w:tcBorders>
            <w:vAlign w:val="center"/>
          </w:tcPr>
          <w:p w:rsidR="00C3150E" w:rsidRPr="0045386E" w:rsidRDefault="00C3150E" w:rsidP="00D612A6">
            <w:pPr>
              <w:jc w:val="center"/>
              <w:rPr>
                <w:rFonts w:asciiTheme="minorEastAsia" w:hAnsiTheme="minorEastAsia"/>
                <w:sz w:val="24"/>
                <w:szCs w:val="24"/>
              </w:rPr>
            </w:pPr>
            <w:r w:rsidRPr="0045386E">
              <w:rPr>
                <w:rFonts w:asciiTheme="minorEastAsia" w:hAnsiTheme="minorEastAsia" w:hint="eastAsia"/>
                <w:sz w:val="24"/>
                <w:szCs w:val="24"/>
              </w:rPr>
              <w:t>党政办</w:t>
            </w:r>
          </w:p>
        </w:tc>
        <w:tc>
          <w:tcPr>
            <w:tcW w:w="333" w:type="pct"/>
            <w:tcBorders>
              <w:right w:val="single" w:sz="4" w:space="0" w:color="auto"/>
            </w:tcBorders>
            <w:vAlign w:val="center"/>
          </w:tcPr>
          <w:p w:rsidR="00C3150E" w:rsidRPr="0045386E" w:rsidRDefault="00C3150E" w:rsidP="00D612A6">
            <w:pPr>
              <w:jc w:val="center"/>
              <w:rPr>
                <w:rFonts w:asciiTheme="minorEastAsia" w:hAnsiTheme="minorEastAsia"/>
                <w:sz w:val="24"/>
                <w:szCs w:val="24"/>
              </w:rPr>
            </w:pPr>
            <w:r w:rsidRPr="0045386E">
              <w:rPr>
                <w:rFonts w:asciiTheme="minorEastAsia" w:hAnsiTheme="minorEastAsia" w:hint="eastAsia"/>
                <w:sz w:val="24"/>
                <w:szCs w:val="24"/>
              </w:rPr>
              <w:t>李宪平</w:t>
            </w:r>
          </w:p>
        </w:tc>
        <w:tc>
          <w:tcPr>
            <w:tcW w:w="2285" w:type="pct"/>
            <w:vAlign w:val="center"/>
          </w:tcPr>
          <w:p w:rsidR="00C3150E" w:rsidRPr="0045386E" w:rsidRDefault="00C3150E" w:rsidP="00D612A6">
            <w:pPr>
              <w:rPr>
                <w:rFonts w:asciiTheme="minorEastAsia" w:hAnsiTheme="minorEastAsia"/>
                <w:szCs w:val="21"/>
              </w:rPr>
            </w:pPr>
            <w:r w:rsidRPr="0045386E">
              <w:rPr>
                <w:rFonts w:asciiTheme="minorEastAsia" w:hAnsiTheme="minorEastAsia" w:hint="eastAsia"/>
                <w:szCs w:val="21"/>
              </w:rPr>
              <w:t>大学生思想政治工作模式研究</w:t>
            </w:r>
          </w:p>
        </w:tc>
        <w:tc>
          <w:tcPr>
            <w:tcW w:w="429" w:type="pct"/>
            <w:vAlign w:val="center"/>
          </w:tcPr>
          <w:p w:rsidR="00C3150E" w:rsidRPr="0045386E" w:rsidRDefault="00C3150E" w:rsidP="00D612A6">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C3150E" w:rsidRPr="0045386E" w:rsidRDefault="00C3150E" w:rsidP="00D612A6">
            <w:pPr>
              <w:jc w:val="center"/>
              <w:rPr>
                <w:rFonts w:asciiTheme="minorEastAsia" w:hAnsiTheme="minorEastAsia"/>
                <w:sz w:val="24"/>
                <w:szCs w:val="24"/>
              </w:rPr>
            </w:pPr>
            <w:r w:rsidRPr="0045386E">
              <w:rPr>
                <w:rFonts w:asciiTheme="minorEastAsia" w:hAnsiTheme="minorEastAsia" w:hint="eastAsia"/>
                <w:sz w:val="24"/>
                <w:szCs w:val="24"/>
              </w:rPr>
              <w:t>是</w:t>
            </w:r>
          </w:p>
        </w:tc>
      </w:tr>
      <w:tr w:rsidR="00A3641F" w:rsidRPr="00B23680" w:rsidTr="00A3641F">
        <w:trPr>
          <w:trHeight w:val="491"/>
        </w:trPr>
        <w:tc>
          <w:tcPr>
            <w:tcW w:w="238" w:type="pct"/>
            <w:vAlign w:val="center"/>
          </w:tcPr>
          <w:p w:rsidR="00C3150E"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3</w:t>
            </w:r>
          </w:p>
        </w:tc>
        <w:tc>
          <w:tcPr>
            <w:tcW w:w="428" w:type="pct"/>
            <w:vAlign w:val="center"/>
          </w:tcPr>
          <w:p w:rsidR="00C3150E" w:rsidRPr="0045386E" w:rsidRDefault="00A3641F" w:rsidP="00C3150E">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tcBorders>
              <w:top w:val="single" w:sz="4" w:space="0" w:color="auto"/>
            </w:tcBorders>
            <w:vAlign w:val="center"/>
          </w:tcPr>
          <w:p w:rsidR="00C3150E" w:rsidRPr="0045386E" w:rsidRDefault="00C3150E" w:rsidP="00AB0265">
            <w:pPr>
              <w:jc w:val="center"/>
              <w:rPr>
                <w:rFonts w:asciiTheme="minorEastAsia" w:hAnsiTheme="minorEastAsia"/>
                <w:sz w:val="24"/>
                <w:szCs w:val="24"/>
              </w:rPr>
            </w:pPr>
            <w:r w:rsidRPr="0045386E">
              <w:rPr>
                <w:rFonts w:asciiTheme="minorEastAsia" w:hAnsiTheme="minorEastAsia" w:hint="eastAsia"/>
                <w:sz w:val="24"/>
                <w:szCs w:val="24"/>
              </w:rPr>
              <w:t>JGYB201808</w:t>
            </w:r>
          </w:p>
        </w:tc>
        <w:tc>
          <w:tcPr>
            <w:tcW w:w="376" w:type="pct"/>
            <w:tcBorders>
              <w:right w:val="single" w:sz="4" w:space="0" w:color="auto"/>
            </w:tcBorders>
            <w:vAlign w:val="center"/>
          </w:tcPr>
          <w:p w:rsidR="00C3150E" w:rsidRPr="0045386E" w:rsidRDefault="00C3150E" w:rsidP="00AB0265">
            <w:pPr>
              <w:jc w:val="center"/>
              <w:rPr>
                <w:rFonts w:asciiTheme="minorEastAsia" w:hAnsiTheme="minorEastAsia"/>
                <w:sz w:val="24"/>
                <w:szCs w:val="24"/>
              </w:rPr>
            </w:pPr>
            <w:r w:rsidRPr="0045386E">
              <w:rPr>
                <w:rFonts w:asciiTheme="minorEastAsia" w:hAnsiTheme="minorEastAsia" w:hint="eastAsia"/>
                <w:sz w:val="24"/>
                <w:szCs w:val="24"/>
              </w:rPr>
              <w:t>经济系</w:t>
            </w:r>
          </w:p>
        </w:tc>
        <w:tc>
          <w:tcPr>
            <w:tcW w:w="333" w:type="pct"/>
            <w:tcBorders>
              <w:right w:val="single" w:sz="4" w:space="0" w:color="auto"/>
            </w:tcBorders>
            <w:vAlign w:val="center"/>
          </w:tcPr>
          <w:p w:rsidR="00C3150E" w:rsidRPr="0045386E" w:rsidRDefault="00C3150E" w:rsidP="00AB0265">
            <w:pPr>
              <w:jc w:val="center"/>
              <w:rPr>
                <w:rFonts w:asciiTheme="minorEastAsia" w:hAnsiTheme="minorEastAsia"/>
                <w:sz w:val="24"/>
                <w:szCs w:val="24"/>
              </w:rPr>
            </w:pPr>
            <w:r w:rsidRPr="0045386E">
              <w:rPr>
                <w:rFonts w:asciiTheme="minorEastAsia" w:hAnsiTheme="minorEastAsia" w:hint="eastAsia"/>
                <w:sz w:val="24"/>
                <w:szCs w:val="24"/>
              </w:rPr>
              <w:t>王 旭</w:t>
            </w:r>
          </w:p>
        </w:tc>
        <w:tc>
          <w:tcPr>
            <w:tcW w:w="2285" w:type="pct"/>
            <w:vAlign w:val="center"/>
          </w:tcPr>
          <w:p w:rsidR="00C3150E" w:rsidRPr="0045386E" w:rsidRDefault="00C3150E" w:rsidP="00AB0265">
            <w:pPr>
              <w:rPr>
                <w:rFonts w:asciiTheme="minorEastAsia" w:hAnsiTheme="minorEastAsia"/>
                <w:szCs w:val="21"/>
              </w:rPr>
            </w:pPr>
            <w:r w:rsidRPr="0045386E">
              <w:rPr>
                <w:rFonts w:asciiTheme="minorEastAsia" w:hAnsiTheme="minorEastAsia" w:hint="eastAsia"/>
                <w:szCs w:val="21"/>
              </w:rPr>
              <w:t>民办本科物流管理专业“政产学研用”协同创新人才培养模式研究</w:t>
            </w:r>
          </w:p>
        </w:tc>
        <w:tc>
          <w:tcPr>
            <w:tcW w:w="429" w:type="pct"/>
            <w:vAlign w:val="center"/>
          </w:tcPr>
          <w:p w:rsidR="00C3150E" w:rsidRPr="0045386E" w:rsidRDefault="00C3150E" w:rsidP="00AB0265">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C3150E" w:rsidRPr="0045386E" w:rsidRDefault="00C3150E" w:rsidP="00AB0265">
            <w:pPr>
              <w:jc w:val="center"/>
              <w:rPr>
                <w:rFonts w:asciiTheme="minorEastAsia" w:hAnsiTheme="minorEastAsia"/>
                <w:sz w:val="24"/>
                <w:szCs w:val="24"/>
              </w:rPr>
            </w:pPr>
            <w:r w:rsidRPr="0045386E">
              <w:rPr>
                <w:rFonts w:asciiTheme="minorEastAsia" w:hAnsiTheme="minorEastAsia" w:hint="eastAsia"/>
                <w:sz w:val="24"/>
                <w:szCs w:val="24"/>
              </w:rPr>
              <w:t>是</w:t>
            </w:r>
          </w:p>
        </w:tc>
      </w:tr>
      <w:tr w:rsidR="00A3641F" w:rsidRPr="00B23680" w:rsidTr="00A3641F">
        <w:trPr>
          <w:trHeight w:val="491"/>
        </w:trPr>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4</w:t>
            </w:r>
          </w:p>
        </w:tc>
        <w:tc>
          <w:tcPr>
            <w:tcW w:w="428" w:type="pct"/>
            <w:vAlign w:val="center"/>
          </w:tcPr>
          <w:p w:rsidR="00A3641F" w:rsidRPr="0045386E" w:rsidRDefault="00A3641F">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7D28B3">
            <w:pPr>
              <w:jc w:val="center"/>
              <w:rPr>
                <w:rFonts w:asciiTheme="minorEastAsia" w:hAnsiTheme="minorEastAsia"/>
                <w:sz w:val="24"/>
                <w:szCs w:val="24"/>
              </w:rPr>
            </w:pPr>
            <w:r w:rsidRPr="0045386E">
              <w:rPr>
                <w:rFonts w:asciiTheme="minorEastAsia" w:hAnsiTheme="minorEastAsia" w:hint="eastAsia"/>
                <w:sz w:val="24"/>
                <w:szCs w:val="24"/>
              </w:rPr>
              <w:t>JGYB201810</w:t>
            </w:r>
          </w:p>
        </w:tc>
        <w:tc>
          <w:tcPr>
            <w:tcW w:w="376" w:type="pct"/>
            <w:tcBorders>
              <w:right w:val="single" w:sz="4" w:space="0" w:color="auto"/>
            </w:tcBorders>
            <w:vAlign w:val="center"/>
          </w:tcPr>
          <w:p w:rsidR="00A3641F" w:rsidRPr="0045386E" w:rsidRDefault="00A3641F" w:rsidP="007D28B3">
            <w:pPr>
              <w:jc w:val="center"/>
              <w:rPr>
                <w:rFonts w:asciiTheme="minorEastAsia" w:hAnsiTheme="minorEastAsia"/>
                <w:sz w:val="24"/>
                <w:szCs w:val="24"/>
              </w:rPr>
            </w:pPr>
            <w:r w:rsidRPr="0045386E">
              <w:rPr>
                <w:rFonts w:asciiTheme="minorEastAsia" w:hAnsiTheme="minorEastAsia" w:hint="eastAsia"/>
                <w:sz w:val="24"/>
                <w:szCs w:val="24"/>
              </w:rPr>
              <w:t>管理系</w:t>
            </w:r>
          </w:p>
        </w:tc>
        <w:tc>
          <w:tcPr>
            <w:tcW w:w="333" w:type="pct"/>
            <w:tcBorders>
              <w:right w:val="single" w:sz="4" w:space="0" w:color="auto"/>
            </w:tcBorders>
            <w:vAlign w:val="center"/>
          </w:tcPr>
          <w:p w:rsidR="00A3641F" w:rsidRPr="0045386E" w:rsidRDefault="00A3641F" w:rsidP="007D28B3">
            <w:pPr>
              <w:jc w:val="center"/>
              <w:rPr>
                <w:rFonts w:asciiTheme="minorEastAsia" w:hAnsiTheme="minorEastAsia"/>
                <w:sz w:val="24"/>
                <w:szCs w:val="24"/>
              </w:rPr>
            </w:pPr>
            <w:proofErr w:type="gramStart"/>
            <w:r w:rsidRPr="0045386E">
              <w:rPr>
                <w:rFonts w:asciiTheme="minorEastAsia" w:hAnsiTheme="minorEastAsia" w:hint="eastAsia"/>
                <w:sz w:val="24"/>
                <w:szCs w:val="24"/>
              </w:rPr>
              <w:t>冯</w:t>
            </w:r>
            <w:proofErr w:type="gramEnd"/>
            <w:r w:rsidRPr="0045386E">
              <w:rPr>
                <w:rFonts w:asciiTheme="minorEastAsia" w:hAnsiTheme="minorEastAsia" w:hint="eastAsia"/>
                <w:sz w:val="24"/>
                <w:szCs w:val="24"/>
              </w:rPr>
              <w:t xml:space="preserve"> </w:t>
            </w:r>
            <w:proofErr w:type="gramStart"/>
            <w:r w:rsidRPr="0045386E">
              <w:rPr>
                <w:rFonts w:asciiTheme="minorEastAsia" w:hAnsiTheme="minorEastAsia" w:hint="eastAsia"/>
                <w:sz w:val="24"/>
                <w:szCs w:val="24"/>
              </w:rPr>
              <w:t>霆</w:t>
            </w:r>
            <w:proofErr w:type="gramEnd"/>
          </w:p>
        </w:tc>
        <w:tc>
          <w:tcPr>
            <w:tcW w:w="2285" w:type="pct"/>
            <w:vAlign w:val="center"/>
          </w:tcPr>
          <w:p w:rsidR="00A3641F" w:rsidRPr="0045386E" w:rsidRDefault="00A3641F" w:rsidP="007D28B3">
            <w:pPr>
              <w:rPr>
                <w:rFonts w:asciiTheme="minorEastAsia" w:hAnsiTheme="minorEastAsia"/>
                <w:szCs w:val="21"/>
              </w:rPr>
            </w:pPr>
            <w:r w:rsidRPr="0045386E">
              <w:rPr>
                <w:rFonts w:asciiTheme="minorEastAsia" w:hAnsiTheme="minorEastAsia" w:hint="eastAsia"/>
                <w:szCs w:val="21"/>
              </w:rPr>
              <w:t>应用型本科会展经济与管理专业校企合作协同育人机制研究</w:t>
            </w:r>
          </w:p>
        </w:tc>
        <w:tc>
          <w:tcPr>
            <w:tcW w:w="429" w:type="pct"/>
            <w:vAlign w:val="center"/>
          </w:tcPr>
          <w:p w:rsidR="00A3641F" w:rsidRPr="0045386E" w:rsidRDefault="00A3641F" w:rsidP="007D28B3">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7D28B3">
            <w:pPr>
              <w:jc w:val="center"/>
              <w:rPr>
                <w:rFonts w:asciiTheme="minorEastAsia" w:hAnsiTheme="minorEastAsia"/>
                <w:sz w:val="24"/>
                <w:szCs w:val="24"/>
              </w:rPr>
            </w:pPr>
            <w:r w:rsidRPr="0045386E">
              <w:rPr>
                <w:rFonts w:asciiTheme="minorEastAsia" w:hAnsiTheme="minorEastAsia" w:hint="eastAsia"/>
                <w:sz w:val="24"/>
                <w:szCs w:val="24"/>
              </w:rPr>
              <w:t>是</w:t>
            </w:r>
          </w:p>
        </w:tc>
      </w:tr>
      <w:tr w:rsidR="00A3641F" w:rsidRPr="00B23680" w:rsidTr="00A3641F">
        <w:trPr>
          <w:trHeight w:val="491"/>
        </w:trPr>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5</w:t>
            </w:r>
          </w:p>
        </w:tc>
        <w:tc>
          <w:tcPr>
            <w:tcW w:w="428" w:type="pct"/>
            <w:vAlign w:val="center"/>
          </w:tcPr>
          <w:p w:rsidR="00A3641F" w:rsidRPr="0045386E" w:rsidRDefault="00A3641F">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B70040">
            <w:pPr>
              <w:jc w:val="center"/>
              <w:rPr>
                <w:rFonts w:asciiTheme="minorEastAsia" w:hAnsiTheme="minorEastAsia"/>
                <w:sz w:val="24"/>
                <w:szCs w:val="24"/>
              </w:rPr>
            </w:pPr>
            <w:r w:rsidRPr="0045386E">
              <w:rPr>
                <w:rFonts w:asciiTheme="minorEastAsia" w:hAnsiTheme="minorEastAsia" w:hint="eastAsia"/>
                <w:sz w:val="24"/>
                <w:szCs w:val="24"/>
              </w:rPr>
              <w:t>JGYB201812</w:t>
            </w:r>
          </w:p>
        </w:tc>
        <w:tc>
          <w:tcPr>
            <w:tcW w:w="376" w:type="pct"/>
            <w:tcBorders>
              <w:right w:val="single" w:sz="4" w:space="0" w:color="auto"/>
            </w:tcBorders>
            <w:vAlign w:val="center"/>
          </w:tcPr>
          <w:p w:rsidR="00A3641F" w:rsidRPr="0045386E" w:rsidRDefault="00A3641F" w:rsidP="00B70040">
            <w:pPr>
              <w:jc w:val="center"/>
              <w:rPr>
                <w:rFonts w:asciiTheme="minorEastAsia" w:hAnsiTheme="minorEastAsia"/>
                <w:sz w:val="24"/>
                <w:szCs w:val="24"/>
              </w:rPr>
            </w:pPr>
            <w:r w:rsidRPr="0045386E">
              <w:rPr>
                <w:rFonts w:asciiTheme="minorEastAsia" w:hAnsiTheme="minorEastAsia" w:hint="eastAsia"/>
                <w:sz w:val="24"/>
                <w:szCs w:val="24"/>
              </w:rPr>
              <w:t>会计系</w:t>
            </w:r>
          </w:p>
        </w:tc>
        <w:tc>
          <w:tcPr>
            <w:tcW w:w="333" w:type="pct"/>
            <w:tcBorders>
              <w:right w:val="single" w:sz="4" w:space="0" w:color="auto"/>
            </w:tcBorders>
            <w:vAlign w:val="center"/>
          </w:tcPr>
          <w:p w:rsidR="00A3641F" w:rsidRPr="0045386E" w:rsidRDefault="00A3641F" w:rsidP="00B70040">
            <w:pPr>
              <w:jc w:val="center"/>
              <w:rPr>
                <w:rFonts w:asciiTheme="minorEastAsia" w:hAnsiTheme="minorEastAsia"/>
                <w:sz w:val="24"/>
                <w:szCs w:val="24"/>
              </w:rPr>
            </w:pPr>
            <w:proofErr w:type="gramStart"/>
            <w:r w:rsidRPr="0045386E">
              <w:rPr>
                <w:rFonts w:asciiTheme="minorEastAsia" w:hAnsiTheme="minorEastAsia"/>
                <w:sz w:val="24"/>
                <w:szCs w:val="24"/>
              </w:rPr>
              <w:t>唐献凤</w:t>
            </w:r>
            <w:proofErr w:type="gramEnd"/>
          </w:p>
        </w:tc>
        <w:tc>
          <w:tcPr>
            <w:tcW w:w="2285" w:type="pct"/>
            <w:vAlign w:val="center"/>
          </w:tcPr>
          <w:p w:rsidR="00A3641F" w:rsidRPr="0045386E" w:rsidRDefault="00A3641F" w:rsidP="00B70040">
            <w:pPr>
              <w:rPr>
                <w:rFonts w:asciiTheme="minorEastAsia" w:hAnsiTheme="minorEastAsia"/>
                <w:szCs w:val="21"/>
              </w:rPr>
            </w:pPr>
            <w:r w:rsidRPr="0045386E">
              <w:rPr>
                <w:rFonts w:asciiTheme="minorEastAsia" w:hAnsiTheme="minorEastAsia" w:hint="eastAsia"/>
                <w:szCs w:val="21"/>
              </w:rPr>
              <w:t>基于“产教融合、校企合作”的高校会计专业实践教学模式改革与优化</w:t>
            </w:r>
          </w:p>
        </w:tc>
        <w:tc>
          <w:tcPr>
            <w:tcW w:w="429" w:type="pct"/>
            <w:vAlign w:val="center"/>
          </w:tcPr>
          <w:p w:rsidR="00A3641F" w:rsidRPr="0045386E" w:rsidRDefault="00A3641F" w:rsidP="00B70040">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B70040">
            <w:pPr>
              <w:jc w:val="center"/>
              <w:rPr>
                <w:rFonts w:asciiTheme="minorEastAsia" w:hAnsiTheme="minorEastAsia"/>
                <w:sz w:val="24"/>
                <w:szCs w:val="24"/>
              </w:rPr>
            </w:pPr>
            <w:r w:rsidRPr="0045386E">
              <w:rPr>
                <w:rFonts w:asciiTheme="minorEastAsia" w:hAnsiTheme="minorEastAsia" w:hint="eastAsia"/>
                <w:sz w:val="24"/>
                <w:szCs w:val="24"/>
              </w:rPr>
              <w:t>是</w:t>
            </w:r>
          </w:p>
        </w:tc>
      </w:tr>
      <w:tr w:rsidR="00A3641F" w:rsidRPr="00B23680" w:rsidTr="00A3641F">
        <w:trPr>
          <w:trHeight w:val="492"/>
        </w:trPr>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6</w:t>
            </w:r>
          </w:p>
        </w:tc>
        <w:tc>
          <w:tcPr>
            <w:tcW w:w="428" w:type="pct"/>
            <w:vAlign w:val="center"/>
          </w:tcPr>
          <w:p w:rsidR="00A3641F" w:rsidRPr="0045386E" w:rsidRDefault="00A3641F">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FD1468">
            <w:pPr>
              <w:jc w:val="center"/>
              <w:rPr>
                <w:rFonts w:asciiTheme="minorEastAsia" w:hAnsiTheme="minorEastAsia"/>
                <w:sz w:val="24"/>
                <w:szCs w:val="24"/>
              </w:rPr>
            </w:pPr>
            <w:r w:rsidRPr="0045386E">
              <w:rPr>
                <w:rFonts w:asciiTheme="minorEastAsia" w:hAnsiTheme="minorEastAsia" w:hint="eastAsia"/>
                <w:sz w:val="24"/>
                <w:szCs w:val="24"/>
              </w:rPr>
              <w:t>JGYB201815</w:t>
            </w:r>
          </w:p>
        </w:tc>
        <w:tc>
          <w:tcPr>
            <w:tcW w:w="376" w:type="pct"/>
            <w:tcBorders>
              <w:right w:val="single" w:sz="4" w:space="0" w:color="auto"/>
            </w:tcBorders>
            <w:vAlign w:val="center"/>
          </w:tcPr>
          <w:p w:rsidR="00A3641F" w:rsidRPr="0045386E" w:rsidRDefault="00A3641F" w:rsidP="00FD1468">
            <w:pPr>
              <w:jc w:val="center"/>
              <w:rPr>
                <w:rFonts w:asciiTheme="minorEastAsia" w:hAnsiTheme="minorEastAsia"/>
                <w:sz w:val="24"/>
                <w:szCs w:val="24"/>
              </w:rPr>
            </w:pPr>
            <w:r w:rsidRPr="0045386E">
              <w:rPr>
                <w:rFonts w:asciiTheme="minorEastAsia" w:hAnsiTheme="minorEastAsia" w:hint="eastAsia"/>
                <w:sz w:val="24"/>
                <w:szCs w:val="24"/>
              </w:rPr>
              <w:t>艺术系</w:t>
            </w:r>
          </w:p>
        </w:tc>
        <w:tc>
          <w:tcPr>
            <w:tcW w:w="333" w:type="pct"/>
            <w:tcBorders>
              <w:right w:val="single" w:sz="4" w:space="0" w:color="auto"/>
            </w:tcBorders>
            <w:vAlign w:val="center"/>
          </w:tcPr>
          <w:p w:rsidR="00A3641F" w:rsidRPr="0045386E" w:rsidRDefault="00A3641F" w:rsidP="00FD1468">
            <w:pPr>
              <w:jc w:val="center"/>
              <w:rPr>
                <w:rFonts w:asciiTheme="minorEastAsia" w:hAnsiTheme="minorEastAsia"/>
                <w:sz w:val="24"/>
                <w:szCs w:val="24"/>
              </w:rPr>
            </w:pPr>
            <w:proofErr w:type="gramStart"/>
            <w:r w:rsidRPr="0045386E">
              <w:rPr>
                <w:rFonts w:asciiTheme="minorEastAsia" w:hAnsiTheme="minorEastAsia" w:hint="eastAsia"/>
                <w:sz w:val="24"/>
                <w:szCs w:val="24"/>
              </w:rPr>
              <w:t>程笑君</w:t>
            </w:r>
            <w:proofErr w:type="gramEnd"/>
          </w:p>
        </w:tc>
        <w:tc>
          <w:tcPr>
            <w:tcW w:w="2285" w:type="pct"/>
            <w:vAlign w:val="center"/>
          </w:tcPr>
          <w:p w:rsidR="00A3641F" w:rsidRPr="0045386E" w:rsidRDefault="00A3641F" w:rsidP="00FD1468">
            <w:pPr>
              <w:rPr>
                <w:rFonts w:asciiTheme="minorEastAsia" w:hAnsiTheme="minorEastAsia"/>
                <w:szCs w:val="21"/>
              </w:rPr>
            </w:pPr>
            <w:r w:rsidRPr="0045386E">
              <w:rPr>
                <w:rFonts w:asciiTheme="minorEastAsia" w:hAnsiTheme="minorEastAsia" w:hint="eastAsia"/>
                <w:szCs w:val="21"/>
              </w:rPr>
              <w:t>高校艺术专业应用型实践教学模式的研究</w:t>
            </w:r>
          </w:p>
        </w:tc>
        <w:tc>
          <w:tcPr>
            <w:tcW w:w="429" w:type="pct"/>
            <w:vAlign w:val="center"/>
          </w:tcPr>
          <w:p w:rsidR="00A3641F" w:rsidRPr="0045386E" w:rsidRDefault="00A3641F" w:rsidP="00FD1468">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FD1468">
            <w:pPr>
              <w:jc w:val="center"/>
              <w:rPr>
                <w:rFonts w:asciiTheme="minorEastAsia" w:hAnsiTheme="minorEastAsia"/>
                <w:sz w:val="24"/>
                <w:szCs w:val="24"/>
              </w:rPr>
            </w:pPr>
            <w:r w:rsidRPr="0045386E">
              <w:rPr>
                <w:rFonts w:asciiTheme="minorEastAsia" w:hAnsiTheme="minorEastAsia" w:hint="eastAsia"/>
                <w:sz w:val="24"/>
                <w:szCs w:val="24"/>
              </w:rPr>
              <w:t>是</w:t>
            </w:r>
          </w:p>
        </w:tc>
      </w:tr>
      <w:tr w:rsidR="00A3641F" w:rsidRPr="00B23680" w:rsidTr="00A3641F">
        <w:trPr>
          <w:trHeight w:val="492"/>
        </w:trPr>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7</w:t>
            </w:r>
          </w:p>
        </w:tc>
        <w:tc>
          <w:tcPr>
            <w:tcW w:w="428" w:type="pct"/>
            <w:vAlign w:val="center"/>
          </w:tcPr>
          <w:p w:rsidR="00A3641F" w:rsidRPr="0045386E" w:rsidRDefault="00A3641F" w:rsidP="0019377C">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FA0340">
            <w:pPr>
              <w:jc w:val="center"/>
              <w:rPr>
                <w:rFonts w:asciiTheme="minorEastAsia" w:hAnsiTheme="minorEastAsia"/>
                <w:sz w:val="24"/>
                <w:szCs w:val="24"/>
              </w:rPr>
            </w:pPr>
            <w:r w:rsidRPr="0045386E">
              <w:rPr>
                <w:rFonts w:asciiTheme="minorEastAsia" w:hAnsiTheme="minorEastAsia" w:hint="eastAsia"/>
                <w:sz w:val="24"/>
                <w:szCs w:val="24"/>
              </w:rPr>
              <w:t>JGYB201816</w:t>
            </w:r>
          </w:p>
        </w:tc>
        <w:tc>
          <w:tcPr>
            <w:tcW w:w="376" w:type="pct"/>
            <w:tcBorders>
              <w:right w:val="single" w:sz="4" w:space="0" w:color="auto"/>
            </w:tcBorders>
            <w:vAlign w:val="center"/>
          </w:tcPr>
          <w:p w:rsidR="00A3641F" w:rsidRPr="0045386E" w:rsidRDefault="00A3641F" w:rsidP="00FA0340">
            <w:pPr>
              <w:jc w:val="center"/>
              <w:rPr>
                <w:rFonts w:asciiTheme="minorEastAsia" w:hAnsiTheme="minorEastAsia"/>
                <w:sz w:val="24"/>
                <w:szCs w:val="24"/>
              </w:rPr>
            </w:pPr>
            <w:r w:rsidRPr="0045386E">
              <w:rPr>
                <w:rFonts w:asciiTheme="minorEastAsia" w:hAnsiTheme="minorEastAsia" w:hint="eastAsia"/>
                <w:sz w:val="24"/>
                <w:szCs w:val="24"/>
              </w:rPr>
              <w:t>艺术系</w:t>
            </w:r>
          </w:p>
        </w:tc>
        <w:tc>
          <w:tcPr>
            <w:tcW w:w="333" w:type="pct"/>
            <w:tcBorders>
              <w:right w:val="single" w:sz="4" w:space="0" w:color="auto"/>
            </w:tcBorders>
            <w:vAlign w:val="center"/>
          </w:tcPr>
          <w:p w:rsidR="00A3641F" w:rsidRPr="0045386E" w:rsidRDefault="00A3641F" w:rsidP="00FA0340">
            <w:pPr>
              <w:jc w:val="center"/>
              <w:rPr>
                <w:rFonts w:asciiTheme="minorEastAsia" w:hAnsiTheme="minorEastAsia"/>
                <w:sz w:val="24"/>
                <w:szCs w:val="24"/>
              </w:rPr>
            </w:pPr>
            <w:r w:rsidRPr="0045386E">
              <w:rPr>
                <w:rFonts w:asciiTheme="minorEastAsia" w:hAnsiTheme="minorEastAsia" w:hint="eastAsia"/>
                <w:sz w:val="24"/>
                <w:szCs w:val="24"/>
              </w:rPr>
              <w:t xml:space="preserve">纪 </w:t>
            </w:r>
            <w:proofErr w:type="gramStart"/>
            <w:r w:rsidRPr="0045386E">
              <w:rPr>
                <w:rFonts w:asciiTheme="minorEastAsia" w:hAnsiTheme="minorEastAsia" w:hint="eastAsia"/>
                <w:sz w:val="24"/>
                <w:szCs w:val="24"/>
              </w:rPr>
              <w:t>铖</w:t>
            </w:r>
            <w:proofErr w:type="gramEnd"/>
          </w:p>
        </w:tc>
        <w:tc>
          <w:tcPr>
            <w:tcW w:w="2285" w:type="pct"/>
            <w:vAlign w:val="center"/>
          </w:tcPr>
          <w:p w:rsidR="00A3641F" w:rsidRPr="0045386E" w:rsidRDefault="00A3641F" w:rsidP="00FA0340">
            <w:pPr>
              <w:rPr>
                <w:rFonts w:asciiTheme="minorEastAsia" w:hAnsiTheme="minorEastAsia"/>
                <w:szCs w:val="21"/>
              </w:rPr>
            </w:pPr>
            <w:r w:rsidRPr="0045386E">
              <w:rPr>
                <w:rFonts w:asciiTheme="minorEastAsia" w:hAnsiTheme="minorEastAsia" w:hint="eastAsia"/>
                <w:szCs w:val="21"/>
              </w:rPr>
              <w:t>高校艺术设计专业中书法课堂教学的有效性研究</w:t>
            </w:r>
          </w:p>
        </w:tc>
        <w:tc>
          <w:tcPr>
            <w:tcW w:w="429" w:type="pct"/>
            <w:vAlign w:val="center"/>
          </w:tcPr>
          <w:p w:rsidR="00A3641F" w:rsidRPr="0045386E" w:rsidRDefault="00A3641F" w:rsidP="00FA0340">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FA0340">
            <w:pPr>
              <w:jc w:val="center"/>
              <w:rPr>
                <w:rFonts w:asciiTheme="minorEastAsia" w:hAnsiTheme="minorEastAsia"/>
                <w:sz w:val="24"/>
                <w:szCs w:val="24"/>
              </w:rPr>
            </w:pPr>
            <w:r w:rsidRPr="0045386E">
              <w:rPr>
                <w:rFonts w:asciiTheme="minorEastAsia" w:hAnsiTheme="minorEastAsia" w:hint="eastAsia"/>
                <w:sz w:val="24"/>
                <w:szCs w:val="24"/>
              </w:rPr>
              <w:t>是</w:t>
            </w:r>
          </w:p>
        </w:tc>
      </w:tr>
      <w:tr w:rsidR="00A3641F" w:rsidRPr="00B23680" w:rsidTr="00A3641F">
        <w:trPr>
          <w:trHeight w:val="492"/>
        </w:trPr>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8</w:t>
            </w:r>
          </w:p>
        </w:tc>
        <w:tc>
          <w:tcPr>
            <w:tcW w:w="428" w:type="pct"/>
            <w:vAlign w:val="center"/>
          </w:tcPr>
          <w:p w:rsidR="00A3641F" w:rsidRPr="0045386E" w:rsidRDefault="00A3641F" w:rsidP="0019377C">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FA0340">
            <w:pPr>
              <w:jc w:val="center"/>
              <w:rPr>
                <w:rFonts w:asciiTheme="minorEastAsia" w:hAnsiTheme="minorEastAsia"/>
                <w:sz w:val="24"/>
                <w:szCs w:val="24"/>
              </w:rPr>
            </w:pPr>
            <w:r w:rsidRPr="0045386E">
              <w:rPr>
                <w:rFonts w:asciiTheme="minorEastAsia" w:hAnsiTheme="minorEastAsia" w:hint="eastAsia"/>
                <w:sz w:val="24"/>
                <w:szCs w:val="24"/>
              </w:rPr>
              <w:t>JGYB201817</w:t>
            </w:r>
          </w:p>
        </w:tc>
        <w:tc>
          <w:tcPr>
            <w:tcW w:w="376" w:type="pct"/>
            <w:tcBorders>
              <w:right w:val="single" w:sz="4" w:space="0" w:color="auto"/>
            </w:tcBorders>
            <w:vAlign w:val="center"/>
          </w:tcPr>
          <w:p w:rsidR="00A3641F" w:rsidRPr="0045386E" w:rsidRDefault="00A3641F" w:rsidP="00FA0340">
            <w:pPr>
              <w:jc w:val="center"/>
              <w:rPr>
                <w:rFonts w:asciiTheme="minorEastAsia" w:hAnsiTheme="minorEastAsia"/>
                <w:sz w:val="24"/>
                <w:szCs w:val="24"/>
              </w:rPr>
            </w:pPr>
            <w:r w:rsidRPr="0045386E">
              <w:rPr>
                <w:rFonts w:asciiTheme="minorEastAsia" w:hAnsiTheme="minorEastAsia" w:hint="eastAsia"/>
                <w:sz w:val="24"/>
                <w:szCs w:val="24"/>
              </w:rPr>
              <w:t>科研处</w:t>
            </w:r>
          </w:p>
        </w:tc>
        <w:tc>
          <w:tcPr>
            <w:tcW w:w="333" w:type="pct"/>
            <w:tcBorders>
              <w:right w:val="single" w:sz="4" w:space="0" w:color="auto"/>
            </w:tcBorders>
            <w:vAlign w:val="center"/>
          </w:tcPr>
          <w:p w:rsidR="00A3641F" w:rsidRPr="0045386E" w:rsidRDefault="00A3641F" w:rsidP="00FA0340">
            <w:pPr>
              <w:jc w:val="center"/>
              <w:rPr>
                <w:rFonts w:asciiTheme="minorEastAsia" w:hAnsiTheme="minorEastAsia"/>
                <w:sz w:val="24"/>
                <w:szCs w:val="24"/>
              </w:rPr>
            </w:pPr>
            <w:proofErr w:type="gramStart"/>
            <w:r w:rsidRPr="0045386E">
              <w:rPr>
                <w:rFonts w:asciiTheme="minorEastAsia" w:hAnsiTheme="minorEastAsia" w:hint="eastAsia"/>
                <w:sz w:val="24"/>
                <w:szCs w:val="24"/>
              </w:rPr>
              <w:t>郎奠波</w:t>
            </w:r>
            <w:proofErr w:type="gramEnd"/>
          </w:p>
        </w:tc>
        <w:tc>
          <w:tcPr>
            <w:tcW w:w="2285" w:type="pct"/>
            <w:vAlign w:val="center"/>
          </w:tcPr>
          <w:p w:rsidR="00A3641F" w:rsidRPr="0045386E" w:rsidRDefault="00A3641F" w:rsidP="00FA0340">
            <w:pPr>
              <w:rPr>
                <w:rFonts w:asciiTheme="minorEastAsia" w:hAnsiTheme="minorEastAsia"/>
                <w:szCs w:val="21"/>
              </w:rPr>
            </w:pPr>
            <w:r w:rsidRPr="0045386E">
              <w:rPr>
                <w:rFonts w:asciiTheme="minorEastAsia" w:hAnsiTheme="minorEastAsia" w:hint="eastAsia"/>
                <w:szCs w:val="21"/>
              </w:rPr>
              <w:t>应用型民办本科高校转型背景下的科研对策研究</w:t>
            </w:r>
          </w:p>
        </w:tc>
        <w:tc>
          <w:tcPr>
            <w:tcW w:w="429" w:type="pct"/>
            <w:vAlign w:val="center"/>
          </w:tcPr>
          <w:p w:rsidR="00A3641F" w:rsidRPr="0045386E" w:rsidRDefault="00A3641F" w:rsidP="00FA0340">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FA0340">
            <w:pPr>
              <w:jc w:val="center"/>
              <w:rPr>
                <w:rFonts w:asciiTheme="minorEastAsia" w:hAnsiTheme="minorEastAsia"/>
                <w:sz w:val="24"/>
                <w:szCs w:val="24"/>
              </w:rPr>
            </w:pPr>
            <w:r w:rsidRPr="0045386E">
              <w:rPr>
                <w:rFonts w:asciiTheme="minorEastAsia" w:hAnsiTheme="minorEastAsia" w:hint="eastAsia"/>
                <w:sz w:val="24"/>
                <w:szCs w:val="24"/>
              </w:rPr>
              <w:t>是</w:t>
            </w:r>
          </w:p>
        </w:tc>
      </w:tr>
      <w:tr w:rsidR="00A3641F" w:rsidRPr="00B23680" w:rsidTr="00A3641F">
        <w:trPr>
          <w:trHeight w:val="492"/>
        </w:trPr>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9</w:t>
            </w:r>
          </w:p>
        </w:tc>
        <w:tc>
          <w:tcPr>
            <w:tcW w:w="428" w:type="pct"/>
            <w:vAlign w:val="center"/>
          </w:tcPr>
          <w:p w:rsidR="00A3641F" w:rsidRPr="0045386E" w:rsidRDefault="00A3641F" w:rsidP="0019377C">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FA0340">
            <w:pPr>
              <w:jc w:val="center"/>
              <w:rPr>
                <w:rFonts w:asciiTheme="minorEastAsia" w:hAnsiTheme="minorEastAsia"/>
                <w:sz w:val="24"/>
                <w:szCs w:val="24"/>
              </w:rPr>
            </w:pPr>
            <w:r w:rsidRPr="0045386E">
              <w:rPr>
                <w:rFonts w:asciiTheme="minorEastAsia" w:hAnsiTheme="minorEastAsia" w:hint="eastAsia"/>
                <w:sz w:val="24"/>
                <w:szCs w:val="24"/>
              </w:rPr>
              <w:t>JGYB201818</w:t>
            </w:r>
          </w:p>
        </w:tc>
        <w:tc>
          <w:tcPr>
            <w:tcW w:w="376" w:type="pct"/>
            <w:tcBorders>
              <w:right w:val="single" w:sz="4" w:space="0" w:color="auto"/>
            </w:tcBorders>
            <w:vAlign w:val="center"/>
          </w:tcPr>
          <w:p w:rsidR="00A3641F" w:rsidRPr="0045386E" w:rsidRDefault="00A3641F" w:rsidP="00FA0340">
            <w:pPr>
              <w:jc w:val="center"/>
              <w:rPr>
                <w:rFonts w:asciiTheme="minorEastAsia" w:hAnsiTheme="minorEastAsia"/>
                <w:sz w:val="24"/>
                <w:szCs w:val="24"/>
              </w:rPr>
            </w:pPr>
            <w:r w:rsidRPr="0045386E">
              <w:rPr>
                <w:rFonts w:asciiTheme="minorEastAsia" w:hAnsiTheme="minorEastAsia" w:hint="eastAsia"/>
                <w:sz w:val="24"/>
                <w:szCs w:val="24"/>
              </w:rPr>
              <w:t>基础部</w:t>
            </w:r>
          </w:p>
        </w:tc>
        <w:tc>
          <w:tcPr>
            <w:tcW w:w="333" w:type="pct"/>
            <w:tcBorders>
              <w:right w:val="single" w:sz="4" w:space="0" w:color="auto"/>
            </w:tcBorders>
            <w:vAlign w:val="center"/>
          </w:tcPr>
          <w:p w:rsidR="00A3641F" w:rsidRPr="0045386E" w:rsidRDefault="00A3641F" w:rsidP="00FA0340">
            <w:pPr>
              <w:jc w:val="center"/>
              <w:rPr>
                <w:rFonts w:asciiTheme="minorEastAsia" w:hAnsiTheme="minorEastAsia"/>
                <w:sz w:val="24"/>
                <w:szCs w:val="24"/>
              </w:rPr>
            </w:pPr>
            <w:r w:rsidRPr="0045386E">
              <w:rPr>
                <w:rFonts w:asciiTheme="minorEastAsia" w:hAnsiTheme="minorEastAsia" w:hint="eastAsia"/>
                <w:sz w:val="24"/>
                <w:szCs w:val="24"/>
              </w:rPr>
              <w:t>郑金山</w:t>
            </w:r>
          </w:p>
        </w:tc>
        <w:tc>
          <w:tcPr>
            <w:tcW w:w="2285" w:type="pct"/>
            <w:vAlign w:val="center"/>
          </w:tcPr>
          <w:p w:rsidR="00A3641F" w:rsidRPr="0045386E" w:rsidRDefault="00A3641F" w:rsidP="00FA0340">
            <w:pPr>
              <w:rPr>
                <w:rFonts w:asciiTheme="minorEastAsia" w:hAnsiTheme="minorEastAsia"/>
                <w:szCs w:val="21"/>
              </w:rPr>
            </w:pPr>
            <w:r w:rsidRPr="0045386E">
              <w:rPr>
                <w:rFonts w:asciiTheme="minorEastAsia" w:hAnsiTheme="minorEastAsia" w:hint="eastAsia"/>
                <w:szCs w:val="21"/>
              </w:rPr>
              <w:t>本科院校向应用技术型转型背景下高等数学课程与专业课程相融合教学方法研究</w:t>
            </w:r>
          </w:p>
        </w:tc>
        <w:tc>
          <w:tcPr>
            <w:tcW w:w="429" w:type="pct"/>
            <w:vAlign w:val="center"/>
          </w:tcPr>
          <w:p w:rsidR="00A3641F" w:rsidRPr="0045386E" w:rsidRDefault="00A3641F" w:rsidP="00FA0340">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FA0340">
            <w:pPr>
              <w:jc w:val="center"/>
              <w:rPr>
                <w:rFonts w:asciiTheme="minorEastAsia" w:hAnsiTheme="minorEastAsia"/>
                <w:sz w:val="24"/>
                <w:szCs w:val="24"/>
              </w:rPr>
            </w:pPr>
            <w:r w:rsidRPr="0045386E">
              <w:rPr>
                <w:rFonts w:asciiTheme="minorEastAsia" w:hAnsiTheme="minorEastAsia" w:hint="eastAsia"/>
                <w:sz w:val="24"/>
                <w:szCs w:val="24"/>
              </w:rPr>
              <w:t>是</w:t>
            </w:r>
          </w:p>
        </w:tc>
      </w:tr>
      <w:tr w:rsidR="00A3641F" w:rsidRPr="00B23680" w:rsidTr="00A3641F">
        <w:trPr>
          <w:trHeight w:val="492"/>
        </w:trPr>
        <w:tc>
          <w:tcPr>
            <w:tcW w:w="238" w:type="pct"/>
            <w:tcBorders>
              <w:bottom w:val="single" w:sz="18" w:space="0" w:color="auto"/>
            </w:tcBorders>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10</w:t>
            </w:r>
          </w:p>
        </w:tc>
        <w:tc>
          <w:tcPr>
            <w:tcW w:w="428" w:type="pct"/>
            <w:tcBorders>
              <w:bottom w:val="single" w:sz="18" w:space="0" w:color="auto"/>
            </w:tcBorders>
            <w:vAlign w:val="center"/>
          </w:tcPr>
          <w:p w:rsidR="00A3641F" w:rsidRPr="0045386E" w:rsidRDefault="00A3641F">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tcBorders>
              <w:bottom w:val="single" w:sz="18" w:space="0" w:color="auto"/>
            </w:tcBorders>
            <w:vAlign w:val="center"/>
          </w:tcPr>
          <w:p w:rsidR="00A3641F" w:rsidRPr="0045386E" w:rsidRDefault="00A3641F" w:rsidP="00922A8B">
            <w:pPr>
              <w:jc w:val="center"/>
              <w:rPr>
                <w:rFonts w:asciiTheme="minorEastAsia" w:hAnsiTheme="minorEastAsia"/>
                <w:sz w:val="24"/>
                <w:szCs w:val="24"/>
              </w:rPr>
            </w:pPr>
            <w:r w:rsidRPr="0045386E">
              <w:rPr>
                <w:rFonts w:asciiTheme="minorEastAsia" w:hAnsiTheme="minorEastAsia" w:hint="eastAsia"/>
                <w:sz w:val="24"/>
                <w:szCs w:val="24"/>
              </w:rPr>
              <w:t>JGYB201820</w:t>
            </w:r>
          </w:p>
        </w:tc>
        <w:tc>
          <w:tcPr>
            <w:tcW w:w="376" w:type="pct"/>
            <w:tcBorders>
              <w:bottom w:val="single" w:sz="18" w:space="0" w:color="auto"/>
              <w:right w:val="single" w:sz="4" w:space="0" w:color="auto"/>
            </w:tcBorders>
            <w:vAlign w:val="center"/>
          </w:tcPr>
          <w:p w:rsidR="00A3641F" w:rsidRPr="0045386E" w:rsidRDefault="00A3641F" w:rsidP="00922A8B">
            <w:pPr>
              <w:jc w:val="center"/>
              <w:rPr>
                <w:rFonts w:asciiTheme="minorEastAsia" w:hAnsiTheme="minorEastAsia"/>
                <w:sz w:val="24"/>
                <w:szCs w:val="24"/>
              </w:rPr>
            </w:pPr>
            <w:r w:rsidRPr="0045386E">
              <w:rPr>
                <w:rFonts w:asciiTheme="minorEastAsia" w:hAnsiTheme="minorEastAsia" w:hint="eastAsia"/>
                <w:sz w:val="24"/>
                <w:szCs w:val="24"/>
              </w:rPr>
              <w:t>图书馆</w:t>
            </w:r>
          </w:p>
        </w:tc>
        <w:tc>
          <w:tcPr>
            <w:tcW w:w="333" w:type="pct"/>
            <w:tcBorders>
              <w:bottom w:val="single" w:sz="18" w:space="0" w:color="auto"/>
              <w:right w:val="single" w:sz="4" w:space="0" w:color="auto"/>
            </w:tcBorders>
            <w:vAlign w:val="center"/>
          </w:tcPr>
          <w:p w:rsidR="00A3641F" w:rsidRPr="0045386E" w:rsidRDefault="00A3641F" w:rsidP="00922A8B">
            <w:pPr>
              <w:jc w:val="center"/>
              <w:rPr>
                <w:rFonts w:asciiTheme="minorEastAsia" w:hAnsiTheme="minorEastAsia"/>
                <w:sz w:val="24"/>
                <w:szCs w:val="24"/>
              </w:rPr>
            </w:pPr>
            <w:r w:rsidRPr="0045386E">
              <w:rPr>
                <w:rFonts w:asciiTheme="minorEastAsia" w:hAnsiTheme="minorEastAsia" w:hint="eastAsia"/>
                <w:sz w:val="24"/>
                <w:szCs w:val="24"/>
              </w:rPr>
              <w:t>王春玲</w:t>
            </w:r>
          </w:p>
        </w:tc>
        <w:tc>
          <w:tcPr>
            <w:tcW w:w="2285" w:type="pct"/>
            <w:tcBorders>
              <w:bottom w:val="single" w:sz="18" w:space="0" w:color="auto"/>
            </w:tcBorders>
            <w:vAlign w:val="center"/>
          </w:tcPr>
          <w:p w:rsidR="00A3641F" w:rsidRPr="0045386E" w:rsidRDefault="00A3641F" w:rsidP="00922A8B">
            <w:pPr>
              <w:rPr>
                <w:rFonts w:asciiTheme="minorEastAsia" w:hAnsiTheme="minorEastAsia"/>
                <w:szCs w:val="21"/>
              </w:rPr>
            </w:pPr>
            <w:r w:rsidRPr="0045386E">
              <w:rPr>
                <w:rFonts w:asciiTheme="minorEastAsia" w:hAnsiTheme="minorEastAsia" w:hint="eastAsia"/>
                <w:szCs w:val="21"/>
              </w:rPr>
              <w:t>图书馆信息化建设的研究与实践</w:t>
            </w:r>
          </w:p>
        </w:tc>
        <w:tc>
          <w:tcPr>
            <w:tcW w:w="429" w:type="pct"/>
            <w:tcBorders>
              <w:bottom w:val="single" w:sz="18" w:space="0" w:color="auto"/>
            </w:tcBorders>
            <w:vAlign w:val="center"/>
          </w:tcPr>
          <w:p w:rsidR="00A3641F" w:rsidRPr="0045386E" w:rsidRDefault="00A3641F" w:rsidP="00922A8B">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Borders>
              <w:bottom w:val="single" w:sz="18" w:space="0" w:color="auto"/>
            </w:tcBorders>
          </w:tcPr>
          <w:p w:rsidR="00A3641F" w:rsidRPr="0045386E" w:rsidRDefault="00A3641F" w:rsidP="00922A8B">
            <w:pPr>
              <w:jc w:val="center"/>
              <w:rPr>
                <w:rFonts w:asciiTheme="minorEastAsia" w:hAnsiTheme="minorEastAsia"/>
                <w:sz w:val="24"/>
                <w:szCs w:val="24"/>
              </w:rPr>
            </w:pPr>
            <w:r w:rsidRPr="0045386E">
              <w:rPr>
                <w:rFonts w:asciiTheme="minorEastAsia" w:hAnsiTheme="minorEastAsia" w:hint="eastAsia"/>
                <w:sz w:val="24"/>
                <w:szCs w:val="24"/>
              </w:rPr>
              <w:t>是</w:t>
            </w:r>
          </w:p>
        </w:tc>
      </w:tr>
      <w:tr w:rsidR="00A3641F" w:rsidRPr="00B23680" w:rsidTr="00A3641F">
        <w:tc>
          <w:tcPr>
            <w:tcW w:w="238" w:type="pct"/>
            <w:tcBorders>
              <w:top w:val="single" w:sz="18" w:space="0" w:color="auto"/>
            </w:tcBorders>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11</w:t>
            </w:r>
          </w:p>
        </w:tc>
        <w:tc>
          <w:tcPr>
            <w:tcW w:w="428" w:type="pct"/>
            <w:tcBorders>
              <w:top w:val="single" w:sz="18" w:space="0" w:color="auto"/>
            </w:tcBorders>
            <w:vAlign w:val="center"/>
          </w:tcPr>
          <w:p w:rsidR="00A3641F" w:rsidRPr="0045386E" w:rsidRDefault="00A3641F" w:rsidP="00C3150E">
            <w:pPr>
              <w:rPr>
                <w:rFonts w:asciiTheme="minorEastAsia" w:hAnsiTheme="minorEastAsia"/>
                <w:sz w:val="24"/>
                <w:szCs w:val="24"/>
              </w:rPr>
            </w:pPr>
            <w:r w:rsidRPr="0045386E">
              <w:rPr>
                <w:rFonts w:asciiTheme="minorEastAsia" w:hAnsiTheme="minorEastAsia" w:hint="eastAsia"/>
                <w:sz w:val="24"/>
                <w:szCs w:val="24"/>
              </w:rPr>
              <w:t>重点课题</w:t>
            </w:r>
          </w:p>
        </w:tc>
        <w:tc>
          <w:tcPr>
            <w:tcW w:w="482" w:type="pct"/>
            <w:tcBorders>
              <w:top w:val="single" w:sz="18" w:space="0" w:color="auto"/>
            </w:tcBorders>
            <w:vAlign w:val="center"/>
          </w:tcPr>
          <w:p w:rsidR="00A3641F" w:rsidRPr="0045386E" w:rsidRDefault="00A3641F" w:rsidP="00D10A77">
            <w:pPr>
              <w:jc w:val="center"/>
              <w:rPr>
                <w:rFonts w:asciiTheme="minorEastAsia" w:hAnsiTheme="minorEastAsia"/>
                <w:sz w:val="24"/>
                <w:szCs w:val="24"/>
              </w:rPr>
            </w:pPr>
            <w:r w:rsidRPr="0045386E">
              <w:rPr>
                <w:rFonts w:asciiTheme="minorEastAsia" w:hAnsiTheme="minorEastAsia" w:hint="eastAsia"/>
                <w:sz w:val="24"/>
                <w:szCs w:val="24"/>
              </w:rPr>
              <w:t>JGZD201802</w:t>
            </w:r>
          </w:p>
        </w:tc>
        <w:tc>
          <w:tcPr>
            <w:tcW w:w="376" w:type="pct"/>
            <w:tcBorders>
              <w:top w:val="single" w:sz="18" w:space="0" w:color="auto"/>
              <w:right w:val="single" w:sz="4" w:space="0" w:color="auto"/>
            </w:tcBorders>
            <w:vAlign w:val="center"/>
          </w:tcPr>
          <w:p w:rsidR="00A3641F" w:rsidRPr="0045386E" w:rsidRDefault="00A3641F" w:rsidP="00D10A77">
            <w:pPr>
              <w:jc w:val="center"/>
              <w:rPr>
                <w:rFonts w:asciiTheme="minorEastAsia" w:hAnsiTheme="minorEastAsia"/>
                <w:sz w:val="24"/>
                <w:szCs w:val="24"/>
              </w:rPr>
            </w:pPr>
            <w:r w:rsidRPr="0045386E">
              <w:rPr>
                <w:rFonts w:asciiTheme="minorEastAsia" w:hAnsiTheme="minorEastAsia" w:hint="eastAsia"/>
                <w:sz w:val="24"/>
                <w:szCs w:val="24"/>
              </w:rPr>
              <w:t>会计系</w:t>
            </w:r>
          </w:p>
        </w:tc>
        <w:tc>
          <w:tcPr>
            <w:tcW w:w="333" w:type="pct"/>
            <w:tcBorders>
              <w:top w:val="single" w:sz="18" w:space="0" w:color="auto"/>
              <w:right w:val="single" w:sz="4" w:space="0" w:color="auto"/>
            </w:tcBorders>
            <w:vAlign w:val="center"/>
          </w:tcPr>
          <w:p w:rsidR="00A3641F" w:rsidRPr="0045386E" w:rsidRDefault="00A3641F" w:rsidP="00D10A77">
            <w:pPr>
              <w:jc w:val="center"/>
              <w:rPr>
                <w:rFonts w:asciiTheme="minorEastAsia" w:hAnsiTheme="minorEastAsia"/>
                <w:sz w:val="24"/>
                <w:szCs w:val="24"/>
              </w:rPr>
            </w:pPr>
            <w:proofErr w:type="gramStart"/>
            <w:r w:rsidRPr="0045386E">
              <w:rPr>
                <w:rFonts w:asciiTheme="minorEastAsia" w:hAnsiTheme="minorEastAsia" w:hint="eastAsia"/>
                <w:sz w:val="24"/>
                <w:szCs w:val="24"/>
              </w:rPr>
              <w:t>梁</w:t>
            </w:r>
            <w:r w:rsidRPr="0045386E">
              <w:rPr>
                <w:rFonts w:asciiTheme="minorEastAsia" w:hAnsiTheme="minorEastAsia"/>
                <w:sz w:val="24"/>
                <w:szCs w:val="24"/>
              </w:rPr>
              <w:t>静溪</w:t>
            </w:r>
            <w:proofErr w:type="gramEnd"/>
          </w:p>
        </w:tc>
        <w:tc>
          <w:tcPr>
            <w:tcW w:w="2285" w:type="pct"/>
            <w:tcBorders>
              <w:top w:val="single" w:sz="18" w:space="0" w:color="auto"/>
            </w:tcBorders>
            <w:vAlign w:val="center"/>
          </w:tcPr>
          <w:p w:rsidR="00A3641F" w:rsidRPr="0045386E" w:rsidRDefault="00A3641F" w:rsidP="00D10A77">
            <w:pPr>
              <w:rPr>
                <w:rFonts w:asciiTheme="minorEastAsia" w:hAnsiTheme="minorEastAsia"/>
                <w:szCs w:val="21"/>
              </w:rPr>
            </w:pPr>
            <w:r w:rsidRPr="0045386E">
              <w:rPr>
                <w:rFonts w:asciiTheme="minorEastAsia" w:hAnsiTheme="minorEastAsia" w:hint="eastAsia"/>
                <w:szCs w:val="21"/>
              </w:rPr>
              <w:t>应用型本科院校实施“产教融合”的路径选择</w:t>
            </w:r>
          </w:p>
        </w:tc>
        <w:tc>
          <w:tcPr>
            <w:tcW w:w="429" w:type="pct"/>
            <w:tcBorders>
              <w:top w:val="single" w:sz="18" w:space="0" w:color="auto"/>
            </w:tcBorders>
            <w:vAlign w:val="center"/>
          </w:tcPr>
          <w:p w:rsidR="00A3641F" w:rsidRPr="0045386E" w:rsidRDefault="00A3641F" w:rsidP="00D10A77">
            <w:pPr>
              <w:rPr>
                <w:rFonts w:asciiTheme="minorEastAsia" w:hAnsiTheme="minorEastAsia"/>
                <w:sz w:val="24"/>
                <w:szCs w:val="24"/>
              </w:rPr>
            </w:pPr>
            <w:r w:rsidRPr="0045386E">
              <w:rPr>
                <w:rFonts w:asciiTheme="minorEastAsia" w:hAnsiTheme="minorEastAsia" w:hint="eastAsia"/>
                <w:sz w:val="24"/>
                <w:szCs w:val="24"/>
              </w:rPr>
              <w:t>5000元</w:t>
            </w:r>
          </w:p>
        </w:tc>
        <w:tc>
          <w:tcPr>
            <w:tcW w:w="429" w:type="pct"/>
            <w:tcBorders>
              <w:top w:val="single" w:sz="18" w:space="0" w:color="auto"/>
            </w:tcBorders>
          </w:tcPr>
          <w:p w:rsidR="00A3641F" w:rsidRPr="0045386E" w:rsidRDefault="00A3641F" w:rsidP="00D10A77">
            <w:pPr>
              <w:jc w:val="center"/>
              <w:rPr>
                <w:rFonts w:asciiTheme="minorEastAsia" w:hAnsiTheme="minorEastAsia"/>
                <w:color w:val="000000" w:themeColor="text1"/>
                <w:sz w:val="24"/>
                <w:szCs w:val="24"/>
              </w:rPr>
            </w:pPr>
            <w:r w:rsidRPr="0045386E">
              <w:rPr>
                <w:rFonts w:asciiTheme="minorEastAsia" w:hAnsiTheme="minorEastAsia" w:hint="eastAsia"/>
                <w:color w:val="000000" w:themeColor="text1"/>
                <w:sz w:val="24"/>
                <w:szCs w:val="24"/>
              </w:rPr>
              <w:t>否</w:t>
            </w:r>
          </w:p>
        </w:tc>
      </w:tr>
      <w:tr w:rsidR="00A3641F" w:rsidRPr="00B23680" w:rsidTr="0045386E">
        <w:trPr>
          <w:trHeight w:val="377"/>
        </w:trPr>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12</w:t>
            </w:r>
          </w:p>
        </w:tc>
        <w:tc>
          <w:tcPr>
            <w:tcW w:w="428" w:type="pct"/>
            <w:vAlign w:val="center"/>
          </w:tcPr>
          <w:p w:rsidR="00A3641F" w:rsidRPr="0045386E" w:rsidRDefault="00A3641F">
            <w:pPr>
              <w:jc w:val="center"/>
              <w:rPr>
                <w:rFonts w:asciiTheme="minorEastAsia" w:hAnsiTheme="minorEastAsia"/>
                <w:sz w:val="24"/>
                <w:szCs w:val="24"/>
              </w:rPr>
            </w:pPr>
            <w:r w:rsidRPr="0045386E">
              <w:rPr>
                <w:rFonts w:asciiTheme="minorEastAsia" w:hAnsiTheme="minorEastAsia" w:hint="eastAsia"/>
                <w:sz w:val="24"/>
                <w:szCs w:val="24"/>
              </w:rPr>
              <w:t>重点课题</w:t>
            </w:r>
          </w:p>
        </w:tc>
        <w:tc>
          <w:tcPr>
            <w:tcW w:w="482" w:type="pct"/>
            <w:vAlign w:val="center"/>
          </w:tcPr>
          <w:p w:rsidR="00A3641F" w:rsidRPr="0045386E" w:rsidRDefault="00A3641F" w:rsidP="00D10A77">
            <w:pPr>
              <w:jc w:val="center"/>
              <w:rPr>
                <w:rFonts w:asciiTheme="minorEastAsia" w:hAnsiTheme="minorEastAsia"/>
                <w:sz w:val="24"/>
                <w:szCs w:val="24"/>
              </w:rPr>
            </w:pPr>
            <w:r w:rsidRPr="0045386E">
              <w:rPr>
                <w:rFonts w:asciiTheme="minorEastAsia" w:hAnsiTheme="minorEastAsia" w:hint="eastAsia"/>
                <w:sz w:val="24"/>
                <w:szCs w:val="24"/>
              </w:rPr>
              <w:t>JGZD201803</w:t>
            </w:r>
          </w:p>
        </w:tc>
        <w:tc>
          <w:tcPr>
            <w:tcW w:w="376" w:type="pct"/>
            <w:tcBorders>
              <w:right w:val="single" w:sz="4" w:space="0" w:color="auto"/>
            </w:tcBorders>
            <w:vAlign w:val="center"/>
          </w:tcPr>
          <w:p w:rsidR="00A3641F" w:rsidRPr="0045386E" w:rsidRDefault="00A3641F" w:rsidP="00D10A77">
            <w:pPr>
              <w:jc w:val="center"/>
              <w:rPr>
                <w:rFonts w:asciiTheme="minorEastAsia" w:hAnsiTheme="minorEastAsia"/>
                <w:sz w:val="24"/>
                <w:szCs w:val="24"/>
              </w:rPr>
            </w:pPr>
            <w:r w:rsidRPr="0045386E">
              <w:rPr>
                <w:rFonts w:asciiTheme="minorEastAsia" w:hAnsiTheme="minorEastAsia" w:hint="eastAsia"/>
                <w:sz w:val="24"/>
                <w:szCs w:val="24"/>
              </w:rPr>
              <w:t>财信系</w:t>
            </w:r>
          </w:p>
        </w:tc>
        <w:tc>
          <w:tcPr>
            <w:tcW w:w="333" w:type="pct"/>
            <w:tcBorders>
              <w:right w:val="single" w:sz="4" w:space="0" w:color="auto"/>
            </w:tcBorders>
            <w:vAlign w:val="center"/>
          </w:tcPr>
          <w:p w:rsidR="00A3641F" w:rsidRPr="0045386E" w:rsidRDefault="00A3641F" w:rsidP="00D10A77">
            <w:pPr>
              <w:jc w:val="center"/>
              <w:rPr>
                <w:rFonts w:asciiTheme="minorEastAsia" w:hAnsiTheme="minorEastAsia"/>
                <w:sz w:val="24"/>
                <w:szCs w:val="24"/>
              </w:rPr>
            </w:pPr>
            <w:proofErr w:type="gramStart"/>
            <w:r w:rsidRPr="0045386E">
              <w:rPr>
                <w:rFonts w:asciiTheme="minorEastAsia" w:hAnsiTheme="minorEastAsia" w:hint="eastAsia"/>
                <w:sz w:val="24"/>
                <w:szCs w:val="24"/>
              </w:rPr>
              <w:t>葛</w:t>
            </w:r>
            <w:proofErr w:type="gramEnd"/>
            <w:r w:rsidRPr="0045386E">
              <w:rPr>
                <w:rFonts w:asciiTheme="minorEastAsia" w:hAnsiTheme="minorEastAsia" w:hint="eastAsia"/>
                <w:sz w:val="24"/>
                <w:szCs w:val="24"/>
              </w:rPr>
              <w:t xml:space="preserve"> 雷</w:t>
            </w:r>
          </w:p>
        </w:tc>
        <w:tc>
          <w:tcPr>
            <w:tcW w:w="2285" w:type="pct"/>
            <w:vAlign w:val="center"/>
          </w:tcPr>
          <w:p w:rsidR="00A3641F" w:rsidRPr="0045386E" w:rsidRDefault="00A3641F" w:rsidP="00D10A77">
            <w:pPr>
              <w:rPr>
                <w:rFonts w:asciiTheme="minorEastAsia" w:hAnsiTheme="minorEastAsia"/>
                <w:szCs w:val="21"/>
              </w:rPr>
            </w:pPr>
            <w:r w:rsidRPr="0045386E">
              <w:rPr>
                <w:rFonts w:asciiTheme="minorEastAsia" w:hAnsiTheme="minorEastAsia" w:cs="Times New Roman" w:hint="eastAsia"/>
                <w:szCs w:val="21"/>
              </w:rPr>
              <w:t>混合式教学环境下校</w:t>
            </w:r>
            <w:proofErr w:type="gramStart"/>
            <w:r w:rsidRPr="0045386E">
              <w:rPr>
                <w:rFonts w:asciiTheme="minorEastAsia" w:hAnsiTheme="minorEastAsia" w:cs="Times New Roman" w:hint="eastAsia"/>
                <w:szCs w:val="21"/>
              </w:rPr>
              <w:t>企双主体</w:t>
            </w:r>
            <w:proofErr w:type="gramEnd"/>
            <w:r w:rsidRPr="0045386E">
              <w:rPr>
                <w:rFonts w:asciiTheme="minorEastAsia" w:hAnsiTheme="minorEastAsia" w:cs="Times New Roman" w:hint="eastAsia"/>
                <w:szCs w:val="21"/>
              </w:rPr>
              <w:t>融合协同人才培养机制的研究</w:t>
            </w:r>
          </w:p>
        </w:tc>
        <w:tc>
          <w:tcPr>
            <w:tcW w:w="429" w:type="pct"/>
            <w:vAlign w:val="center"/>
          </w:tcPr>
          <w:p w:rsidR="00A3641F" w:rsidRPr="0045386E" w:rsidRDefault="00A3641F" w:rsidP="00D10A77">
            <w:pPr>
              <w:rPr>
                <w:rFonts w:asciiTheme="minorEastAsia" w:hAnsiTheme="minorEastAsia"/>
                <w:sz w:val="24"/>
                <w:szCs w:val="24"/>
              </w:rPr>
            </w:pPr>
            <w:r w:rsidRPr="0045386E">
              <w:rPr>
                <w:rFonts w:asciiTheme="minorEastAsia" w:hAnsiTheme="minorEastAsia" w:hint="eastAsia"/>
                <w:sz w:val="24"/>
                <w:szCs w:val="24"/>
              </w:rPr>
              <w:t>5000元</w:t>
            </w:r>
          </w:p>
        </w:tc>
        <w:tc>
          <w:tcPr>
            <w:tcW w:w="429" w:type="pct"/>
          </w:tcPr>
          <w:p w:rsidR="00A3641F" w:rsidRPr="0045386E" w:rsidRDefault="00A3641F" w:rsidP="00D10A77">
            <w:pPr>
              <w:jc w:val="center"/>
              <w:rPr>
                <w:rFonts w:asciiTheme="minorEastAsia" w:hAnsiTheme="minorEastAsia"/>
                <w:color w:val="000000" w:themeColor="text1"/>
                <w:sz w:val="24"/>
                <w:szCs w:val="24"/>
              </w:rPr>
            </w:pPr>
            <w:r w:rsidRPr="0045386E">
              <w:rPr>
                <w:rFonts w:asciiTheme="minorEastAsia" w:hAnsiTheme="minorEastAsia" w:hint="eastAsia"/>
                <w:color w:val="000000" w:themeColor="text1"/>
                <w:sz w:val="24"/>
                <w:szCs w:val="24"/>
              </w:rPr>
              <w:t>否</w:t>
            </w:r>
          </w:p>
        </w:tc>
      </w:tr>
      <w:tr w:rsidR="00A3641F" w:rsidRPr="00B23680" w:rsidTr="00A3641F">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13</w:t>
            </w:r>
          </w:p>
        </w:tc>
        <w:tc>
          <w:tcPr>
            <w:tcW w:w="428" w:type="pct"/>
            <w:vAlign w:val="center"/>
          </w:tcPr>
          <w:p w:rsidR="00A3641F" w:rsidRPr="0045386E" w:rsidRDefault="00A3641F">
            <w:pPr>
              <w:jc w:val="center"/>
              <w:rPr>
                <w:rFonts w:asciiTheme="minorEastAsia" w:hAnsiTheme="minorEastAsia"/>
                <w:sz w:val="24"/>
                <w:szCs w:val="24"/>
              </w:rPr>
            </w:pPr>
            <w:r w:rsidRPr="0045386E">
              <w:rPr>
                <w:rFonts w:asciiTheme="minorEastAsia" w:hAnsiTheme="minorEastAsia" w:hint="eastAsia"/>
                <w:sz w:val="24"/>
                <w:szCs w:val="24"/>
              </w:rPr>
              <w:t>重点课题</w:t>
            </w:r>
          </w:p>
        </w:tc>
        <w:tc>
          <w:tcPr>
            <w:tcW w:w="482" w:type="pct"/>
            <w:vAlign w:val="center"/>
          </w:tcPr>
          <w:p w:rsidR="00A3641F" w:rsidRPr="0045386E" w:rsidRDefault="00A3641F" w:rsidP="00995FD3">
            <w:pPr>
              <w:jc w:val="center"/>
              <w:rPr>
                <w:rFonts w:asciiTheme="minorEastAsia" w:hAnsiTheme="minorEastAsia"/>
                <w:sz w:val="24"/>
                <w:szCs w:val="24"/>
              </w:rPr>
            </w:pPr>
            <w:r w:rsidRPr="0045386E">
              <w:rPr>
                <w:rFonts w:asciiTheme="minorEastAsia" w:hAnsiTheme="minorEastAsia" w:hint="eastAsia"/>
                <w:sz w:val="24"/>
                <w:szCs w:val="24"/>
              </w:rPr>
              <w:t>JGZD201804</w:t>
            </w:r>
          </w:p>
        </w:tc>
        <w:tc>
          <w:tcPr>
            <w:tcW w:w="376" w:type="pct"/>
            <w:tcBorders>
              <w:right w:val="single" w:sz="4" w:space="0" w:color="auto"/>
            </w:tcBorders>
            <w:vAlign w:val="center"/>
          </w:tcPr>
          <w:p w:rsidR="00A3641F" w:rsidRPr="0045386E" w:rsidRDefault="00A3641F" w:rsidP="00995FD3">
            <w:pPr>
              <w:jc w:val="center"/>
              <w:rPr>
                <w:rFonts w:asciiTheme="minorEastAsia" w:hAnsiTheme="minorEastAsia"/>
                <w:sz w:val="24"/>
                <w:szCs w:val="24"/>
              </w:rPr>
            </w:pPr>
            <w:r w:rsidRPr="0045386E">
              <w:rPr>
                <w:rFonts w:asciiTheme="minorEastAsia" w:hAnsiTheme="minorEastAsia" w:hint="eastAsia"/>
                <w:sz w:val="24"/>
                <w:szCs w:val="24"/>
              </w:rPr>
              <w:t>艺术系</w:t>
            </w:r>
          </w:p>
        </w:tc>
        <w:tc>
          <w:tcPr>
            <w:tcW w:w="333" w:type="pct"/>
            <w:tcBorders>
              <w:right w:val="single" w:sz="4" w:space="0" w:color="auto"/>
            </w:tcBorders>
            <w:vAlign w:val="center"/>
          </w:tcPr>
          <w:p w:rsidR="00A3641F" w:rsidRPr="0045386E" w:rsidRDefault="00A3641F" w:rsidP="00995FD3">
            <w:pPr>
              <w:jc w:val="center"/>
              <w:rPr>
                <w:rFonts w:asciiTheme="minorEastAsia" w:hAnsiTheme="minorEastAsia"/>
                <w:sz w:val="24"/>
                <w:szCs w:val="24"/>
              </w:rPr>
            </w:pPr>
            <w:r w:rsidRPr="0045386E">
              <w:rPr>
                <w:rFonts w:asciiTheme="minorEastAsia" w:hAnsiTheme="minorEastAsia" w:hint="eastAsia"/>
                <w:sz w:val="24"/>
                <w:szCs w:val="24"/>
              </w:rPr>
              <w:t>刘 阳</w:t>
            </w:r>
          </w:p>
        </w:tc>
        <w:tc>
          <w:tcPr>
            <w:tcW w:w="2285" w:type="pct"/>
            <w:vAlign w:val="center"/>
          </w:tcPr>
          <w:p w:rsidR="00A3641F" w:rsidRPr="0045386E" w:rsidRDefault="00A3641F" w:rsidP="00995FD3">
            <w:pPr>
              <w:rPr>
                <w:rFonts w:asciiTheme="minorEastAsia" w:hAnsiTheme="minorEastAsia"/>
                <w:szCs w:val="21"/>
              </w:rPr>
            </w:pPr>
            <w:r w:rsidRPr="0045386E">
              <w:rPr>
                <w:rFonts w:asciiTheme="minorEastAsia" w:hAnsiTheme="minorEastAsia" w:hint="eastAsia"/>
                <w:szCs w:val="21"/>
              </w:rPr>
              <w:t>艺术设计类专业“工作室制”应用型人才培养模式研究</w:t>
            </w:r>
          </w:p>
        </w:tc>
        <w:tc>
          <w:tcPr>
            <w:tcW w:w="429" w:type="pct"/>
            <w:vAlign w:val="center"/>
          </w:tcPr>
          <w:p w:rsidR="00A3641F" w:rsidRPr="0045386E" w:rsidRDefault="00A3641F" w:rsidP="00995FD3">
            <w:pPr>
              <w:rPr>
                <w:rFonts w:asciiTheme="minorEastAsia" w:hAnsiTheme="minorEastAsia"/>
                <w:sz w:val="24"/>
                <w:szCs w:val="24"/>
              </w:rPr>
            </w:pPr>
            <w:r w:rsidRPr="0045386E">
              <w:rPr>
                <w:rFonts w:asciiTheme="minorEastAsia" w:hAnsiTheme="minorEastAsia" w:hint="eastAsia"/>
                <w:sz w:val="24"/>
                <w:szCs w:val="24"/>
              </w:rPr>
              <w:t>5000元</w:t>
            </w:r>
          </w:p>
        </w:tc>
        <w:tc>
          <w:tcPr>
            <w:tcW w:w="429" w:type="pct"/>
          </w:tcPr>
          <w:p w:rsidR="00A3641F" w:rsidRPr="0045386E" w:rsidRDefault="00A3641F" w:rsidP="00995FD3">
            <w:pPr>
              <w:jc w:val="center"/>
              <w:rPr>
                <w:rFonts w:asciiTheme="minorEastAsia" w:hAnsiTheme="minorEastAsia"/>
                <w:color w:val="000000" w:themeColor="text1"/>
                <w:sz w:val="24"/>
                <w:szCs w:val="24"/>
              </w:rPr>
            </w:pPr>
            <w:r w:rsidRPr="0045386E">
              <w:rPr>
                <w:rFonts w:asciiTheme="minorEastAsia" w:hAnsiTheme="minorEastAsia" w:hint="eastAsia"/>
                <w:color w:val="000000" w:themeColor="text1"/>
                <w:sz w:val="24"/>
                <w:szCs w:val="24"/>
              </w:rPr>
              <w:t>否</w:t>
            </w:r>
          </w:p>
        </w:tc>
      </w:tr>
      <w:tr w:rsidR="00A3641F" w:rsidRPr="00B23680" w:rsidTr="00A3641F">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14</w:t>
            </w:r>
          </w:p>
        </w:tc>
        <w:tc>
          <w:tcPr>
            <w:tcW w:w="428" w:type="pct"/>
            <w:vAlign w:val="center"/>
          </w:tcPr>
          <w:p w:rsidR="00A3641F" w:rsidRPr="0045386E" w:rsidRDefault="00A3641F" w:rsidP="009C7C4C">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995FD3">
            <w:pPr>
              <w:jc w:val="center"/>
              <w:rPr>
                <w:rFonts w:asciiTheme="minorEastAsia" w:hAnsiTheme="minorEastAsia"/>
                <w:sz w:val="24"/>
                <w:szCs w:val="24"/>
              </w:rPr>
            </w:pPr>
            <w:r w:rsidRPr="0045386E">
              <w:rPr>
                <w:rFonts w:asciiTheme="minorEastAsia" w:hAnsiTheme="minorEastAsia" w:hint="eastAsia"/>
                <w:sz w:val="24"/>
                <w:szCs w:val="24"/>
              </w:rPr>
              <w:t>JGYB201807</w:t>
            </w:r>
          </w:p>
        </w:tc>
        <w:tc>
          <w:tcPr>
            <w:tcW w:w="376" w:type="pct"/>
            <w:tcBorders>
              <w:right w:val="single" w:sz="4" w:space="0" w:color="auto"/>
            </w:tcBorders>
            <w:vAlign w:val="center"/>
          </w:tcPr>
          <w:p w:rsidR="00A3641F" w:rsidRPr="0045386E" w:rsidRDefault="00A3641F" w:rsidP="00995FD3">
            <w:pPr>
              <w:jc w:val="center"/>
              <w:rPr>
                <w:rFonts w:asciiTheme="minorEastAsia" w:hAnsiTheme="minorEastAsia"/>
                <w:sz w:val="24"/>
                <w:szCs w:val="24"/>
              </w:rPr>
            </w:pPr>
            <w:r w:rsidRPr="0045386E">
              <w:rPr>
                <w:rFonts w:asciiTheme="minorEastAsia" w:hAnsiTheme="minorEastAsia" w:hint="eastAsia"/>
                <w:sz w:val="24"/>
                <w:szCs w:val="24"/>
              </w:rPr>
              <w:t>经济系</w:t>
            </w:r>
          </w:p>
        </w:tc>
        <w:tc>
          <w:tcPr>
            <w:tcW w:w="333" w:type="pct"/>
            <w:tcBorders>
              <w:right w:val="single" w:sz="4" w:space="0" w:color="auto"/>
            </w:tcBorders>
            <w:vAlign w:val="center"/>
          </w:tcPr>
          <w:p w:rsidR="00A3641F" w:rsidRPr="0045386E" w:rsidRDefault="00A3641F" w:rsidP="00995FD3">
            <w:pPr>
              <w:jc w:val="center"/>
              <w:rPr>
                <w:rFonts w:asciiTheme="minorEastAsia" w:hAnsiTheme="minorEastAsia"/>
                <w:sz w:val="24"/>
                <w:szCs w:val="24"/>
              </w:rPr>
            </w:pPr>
            <w:proofErr w:type="gramStart"/>
            <w:r w:rsidRPr="0045386E">
              <w:rPr>
                <w:rFonts w:asciiTheme="minorEastAsia" w:hAnsiTheme="minorEastAsia" w:hint="eastAsia"/>
                <w:sz w:val="24"/>
                <w:szCs w:val="24"/>
              </w:rPr>
              <w:t>郭</w:t>
            </w:r>
            <w:proofErr w:type="gramEnd"/>
            <w:r w:rsidRPr="0045386E">
              <w:rPr>
                <w:rFonts w:asciiTheme="minorEastAsia" w:hAnsiTheme="minorEastAsia" w:hint="eastAsia"/>
                <w:sz w:val="24"/>
                <w:szCs w:val="24"/>
              </w:rPr>
              <w:t xml:space="preserve"> 强</w:t>
            </w:r>
          </w:p>
        </w:tc>
        <w:tc>
          <w:tcPr>
            <w:tcW w:w="2285" w:type="pct"/>
            <w:vAlign w:val="center"/>
          </w:tcPr>
          <w:p w:rsidR="00A3641F" w:rsidRPr="0045386E" w:rsidRDefault="00A3641F" w:rsidP="00995FD3">
            <w:pPr>
              <w:rPr>
                <w:rFonts w:asciiTheme="minorEastAsia" w:hAnsiTheme="minorEastAsia"/>
                <w:szCs w:val="21"/>
              </w:rPr>
            </w:pPr>
            <w:r w:rsidRPr="0045386E">
              <w:rPr>
                <w:rFonts w:asciiTheme="minorEastAsia" w:hAnsiTheme="minorEastAsia" w:hint="eastAsia"/>
                <w:szCs w:val="21"/>
              </w:rPr>
              <w:t>“产教融合”模式下金融学专业实践教学综合配套改革的研究</w:t>
            </w:r>
          </w:p>
        </w:tc>
        <w:tc>
          <w:tcPr>
            <w:tcW w:w="429" w:type="pct"/>
            <w:vAlign w:val="center"/>
          </w:tcPr>
          <w:p w:rsidR="00A3641F" w:rsidRPr="0045386E" w:rsidRDefault="00A3641F" w:rsidP="00995FD3">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995FD3">
            <w:pPr>
              <w:jc w:val="center"/>
              <w:rPr>
                <w:rFonts w:asciiTheme="minorEastAsia" w:hAnsiTheme="minorEastAsia"/>
                <w:sz w:val="24"/>
                <w:szCs w:val="24"/>
              </w:rPr>
            </w:pPr>
            <w:r w:rsidRPr="0045386E">
              <w:rPr>
                <w:rFonts w:asciiTheme="minorEastAsia" w:hAnsiTheme="minorEastAsia" w:hint="eastAsia"/>
                <w:sz w:val="24"/>
                <w:szCs w:val="24"/>
              </w:rPr>
              <w:t>否</w:t>
            </w:r>
          </w:p>
        </w:tc>
      </w:tr>
      <w:tr w:rsidR="00A3641F" w:rsidRPr="00B23680" w:rsidTr="00A3641F">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15</w:t>
            </w:r>
          </w:p>
        </w:tc>
        <w:tc>
          <w:tcPr>
            <w:tcW w:w="428" w:type="pct"/>
            <w:vAlign w:val="center"/>
          </w:tcPr>
          <w:p w:rsidR="00A3641F" w:rsidRPr="0045386E" w:rsidRDefault="00A3641F" w:rsidP="009C7C4C">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223F06">
            <w:pPr>
              <w:jc w:val="center"/>
              <w:rPr>
                <w:rFonts w:asciiTheme="minorEastAsia" w:hAnsiTheme="minorEastAsia"/>
                <w:sz w:val="24"/>
                <w:szCs w:val="24"/>
              </w:rPr>
            </w:pPr>
            <w:r w:rsidRPr="0045386E">
              <w:rPr>
                <w:rFonts w:asciiTheme="minorEastAsia" w:hAnsiTheme="minorEastAsia" w:hint="eastAsia"/>
                <w:sz w:val="24"/>
                <w:szCs w:val="24"/>
              </w:rPr>
              <w:t>JGYB201809</w:t>
            </w:r>
          </w:p>
        </w:tc>
        <w:tc>
          <w:tcPr>
            <w:tcW w:w="376" w:type="pct"/>
            <w:tcBorders>
              <w:right w:val="single" w:sz="4" w:space="0" w:color="auto"/>
            </w:tcBorders>
            <w:vAlign w:val="center"/>
          </w:tcPr>
          <w:p w:rsidR="00A3641F" w:rsidRPr="0045386E" w:rsidRDefault="00A3641F" w:rsidP="00223F06">
            <w:pPr>
              <w:jc w:val="center"/>
              <w:rPr>
                <w:rFonts w:asciiTheme="minorEastAsia" w:hAnsiTheme="minorEastAsia"/>
                <w:sz w:val="24"/>
                <w:szCs w:val="24"/>
              </w:rPr>
            </w:pPr>
            <w:r w:rsidRPr="0045386E">
              <w:rPr>
                <w:rFonts w:asciiTheme="minorEastAsia" w:hAnsiTheme="minorEastAsia" w:hint="eastAsia"/>
                <w:sz w:val="24"/>
                <w:szCs w:val="24"/>
              </w:rPr>
              <w:t>人文系</w:t>
            </w:r>
          </w:p>
        </w:tc>
        <w:tc>
          <w:tcPr>
            <w:tcW w:w="333" w:type="pct"/>
            <w:tcBorders>
              <w:right w:val="single" w:sz="4" w:space="0" w:color="auto"/>
            </w:tcBorders>
            <w:vAlign w:val="center"/>
          </w:tcPr>
          <w:p w:rsidR="00A3641F" w:rsidRPr="0045386E" w:rsidRDefault="00A3641F" w:rsidP="00223F06">
            <w:pPr>
              <w:jc w:val="center"/>
              <w:rPr>
                <w:rFonts w:asciiTheme="minorEastAsia" w:hAnsiTheme="minorEastAsia"/>
                <w:sz w:val="24"/>
                <w:szCs w:val="24"/>
              </w:rPr>
            </w:pPr>
            <w:r w:rsidRPr="0045386E">
              <w:rPr>
                <w:rFonts w:asciiTheme="minorEastAsia" w:hAnsiTheme="minorEastAsia" w:hint="eastAsia"/>
                <w:sz w:val="24"/>
                <w:szCs w:val="24"/>
              </w:rPr>
              <w:t>韩学平</w:t>
            </w:r>
          </w:p>
        </w:tc>
        <w:tc>
          <w:tcPr>
            <w:tcW w:w="2285" w:type="pct"/>
            <w:vAlign w:val="center"/>
          </w:tcPr>
          <w:p w:rsidR="00A3641F" w:rsidRPr="0045386E" w:rsidRDefault="00A3641F" w:rsidP="00223F06">
            <w:pPr>
              <w:rPr>
                <w:rFonts w:asciiTheme="minorEastAsia" w:hAnsiTheme="minorEastAsia"/>
                <w:szCs w:val="21"/>
              </w:rPr>
            </w:pPr>
            <w:r w:rsidRPr="0045386E">
              <w:rPr>
                <w:rFonts w:asciiTheme="minorEastAsia" w:hAnsiTheme="minorEastAsia" w:hint="eastAsia"/>
                <w:szCs w:val="21"/>
              </w:rPr>
              <w:t>校企协同创新视域下广告学专业产教融合模式的探索</w:t>
            </w:r>
          </w:p>
        </w:tc>
        <w:tc>
          <w:tcPr>
            <w:tcW w:w="429" w:type="pct"/>
            <w:vAlign w:val="center"/>
          </w:tcPr>
          <w:p w:rsidR="00A3641F" w:rsidRPr="0045386E" w:rsidRDefault="00A3641F" w:rsidP="00223F06">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223F06">
            <w:pPr>
              <w:jc w:val="center"/>
              <w:rPr>
                <w:rFonts w:asciiTheme="minorEastAsia" w:hAnsiTheme="minorEastAsia"/>
                <w:sz w:val="24"/>
                <w:szCs w:val="24"/>
              </w:rPr>
            </w:pPr>
            <w:r w:rsidRPr="0045386E">
              <w:rPr>
                <w:rFonts w:asciiTheme="minorEastAsia" w:hAnsiTheme="minorEastAsia" w:hint="eastAsia"/>
                <w:sz w:val="24"/>
                <w:szCs w:val="24"/>
              </w:rPr>
              <w:t>否</w:t>
            </w:r>
          </w:p>
        </w:tc>
      </w:tr>
      <w:tr w:rsidR="00A3641F" w:rsidRPr="00B23680" w:rsidTr="00A3641F">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16</w:t>
            </w:r>
          </w:p>
        </w:tc>
        <w:tc>
          <w:tcPr>
            <w:tcW w:w="428" w:type="pct"/>
            <w:vAlign w:val="center"/>
          </w:tcPr>
          <w:p w:rsidR="00A3641F" w:rsidRPr="0045386E" w:rsidRDefault="00A3641F" w:rsidP="009C7C4C">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391990">
            <w:pPr>
              <w:jc w:val="center"/>
              <w:rPr>
                <w:rFonts w:asciiTheme="minorEastAsia" w:hAnsiTheme="minorEastAsia"/>
                <w:sz w:val="24"/>
                <w:szCs w:val="24"/>
              </w:rPr>
            </w:pPr>
            <w:r w:rsidRPr="0045386E">
              <w:rPr>
                <w:rFonts w:asciiTheme="minorEastAsia" w:hAnsiTheme="minorEastAsia" w:hint="eastAsia"/>
                <w:sz w:val="24"/>
                <w:szCs w:val="24"/>
              </w:rPr>
              <w:t>JGYB201811</w:t>
            </w:r>
          </w:p>
        </w:tc>
        <w:tc>
          <w:tcPr>
            <w:tcW w:w="376" w:type="pct"/>
            <w:tcBorders>
              <w:right w:val="single" w:sz="4" w:space="0" w:color="auto"/>
            </w:tcBorders>
            <w:vAlign w:val="center"/>
          </w:tcPr>
          <w:p w:rsidR="00A3641F" w:rsidRPr="0045386E" w:rsidRDefault="00A3641F" w:rsidP="00C751F2">
            <w:pPr>
              <w:jc w:val="center"/>
              <w:rPr>
                <w:rFonts w:asciiTheme="minorEastAsia" w:hAnsiTheme="minorEastAsia"/>
                <w:sz w:val="24"/>
                <w:szCs w:val="24"/>
              </w:rPr>
            </w:pPr>
            <w:r w:rsidRPr="0045386E">
              <w:rPr>
                <w:rFonts w:asciiTheme="minorEastAsia" w:hAnsiTheme="minorEastAsia" w:hint="eastAsia"/>
                <w:sz w:val="24"/>
                <w:szCs w:val="24"/>
              </w:rPr>
              <w:t>管理系</w:t>
            </w:r>
          </w:p>
        </w:tc>
        <w:tc>
          <w:tcPr>
            <w:tcW w:w="333" w:type="pct"/>
            <w:tcBorders>
              <w:right w:val="single" w:sz="4" w:space="0" w:color="auto"/>
            </w:tcBorders>
            <w:vAlign w:val="center"/>
          </w:tcPr>
          <w:p w:rsidR="00A3641F" w:rsidRPr="0045386E" w:rsidRDefault="00A3641F" w:rsidP="00C751F2">
            <w:pPr>
              <w:jc w:val="center"/>
              <w:rPr>
                <w:rFonts w:asciiTheme="minorEastAsia" w:hAnsiTheme="minorEastAsia"/>
                <w:sz w:val="24"/>
                <w:szCs w:val="24"/>
              </w:rPr>
            </w:pPr>
            <w:r w:rsidRPr="0045386E">
              <w:rPr>
                <w:rFonts w:asciiTheme="minorEastAsia" w:hAnsiTheme="minorEastAsia" w:hint="eastAsia"/>
                <w:sz w:val="24"/>
                <w:szCs w:val="24"/>
              </w:rPr>
              <w:t>邸胜男</w:t>
            </w:r>
          </w:p>
        </w:tc>
        <w:tc>
          <w:tcPr>
            <w:tcW w:w="2285" w:type="pct"/>
            <w:vAlign w:val="center"/>
          </w:tcPr>
          <w:p w:rsidR="00A3641F" w:rsidRPr="0045386E" w:rsidRDefault="00A3641F" w:rsidP="00FB703A">
            <w:pPr>
              <w:rPr>
                <w:rFonts w:asciiTheme="minorEastAsia" w:hAnsiTheme="minorEastAsia"/>
                <w:szCs w:val="21"/>
              </w:rPr>
            </w:pPr>
            <w:r w:rsidRPr="0045386E">
              <w:rPr>
                <w:rFonts w:asciiTheme="minorEastAsia" w:hAnsiTheme="minorEastAsia" w:hint="eastAsia"/>
                <w:szCs w:val="21"/>
              </w:rPr>
              <w:t>应用型本科旅游类专业校企协同人才培养机制研究</w:t>
            </w:r>
          </w:p>
        </w:tc>
        <w:tc>
          <w:tcPr>
            <w:tcW w:w="429" w:type="pct"/>
            <w:vAlign w:val="center"/>
          </w:tcPr>
          <w:p w:rsidR="00A3641F" w:rsidRPr="0045386E" w:rsidRDefault="00A3641F" w:rsidP="00FB703A">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1C0F58">
            <w:pPr>
              <w:jc w:val="center"/>
              <w:rPr>
                <w:rFonts w:asciiTheme="minorEastAsia" w:hAnsiTheme="minorEastAsia"/>
                <w:sz w:val="24"/>
                <w:szCs w:val="24"/>
              </w:rPr>
            </w:pPr>
            <w:r w:rsidRPr="0045386E">
              <w:rPr>
                <w:rFonts w:asciiTheme="minorEastAsia" w:hAnsiTheme="minorEastAsia" w:hint="eastAsia"/>
                <w:sz w:val="24"/>
                <w:szCs w:val="24"/>
              </w:rPr>
              <w:t>否</w:t>
            </w:r>
          </w:p>
        </w:tc>
      </w:tr>
      <w:tr w:rsidR="00A3641F" w:rsidRPr="00B23680" w:rsidTr="00A3641F">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17</w:t>
            </w:r>
          </w:p>
        </w:tc>
        <w:tc>
          <w:tcPr>
            <w:tcW w:w="428" w:type="pct"/>
            <w:vAlign w:val="center"/>
          </w:tcPr>
          <w:p w:rsidR="00A3641F" w:rsidRPr="0045386E" w:rsidRDefault="00A3641F" w:rsidP="009C7C4C">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391990">
            <w:pPr>
              <w:jc w:val="center"/>
              <w:rPr>
                <w:rFonts w:asciiTheme="minorEastAsia" w:hAnsiTheme="minorEastAsia"/>
                <w:sz w:val="24"/>
                <w:szCs w:val="24"/>
              </w:rPr>
            </w:pPr>
            <w:r w:rsidRPr="0045386E">
              <w:rPr>
                <w:rFonts w:asciiTheme="minorEastAsia" w:hAnsiTheme="minorEastAsia" w:hint="eastAsia"/>
                <w:sz w:val="24"/>
                <w:szCs w:val="24"/>
              </w:rPr>
              <w:t>JGYB201813</w:t>
            </w:r>
          </w:p>
        </w:tc>
        <w:tc>
          <w:tcPr>
            <w:tcW w:w="376" w:type="pct"/>
            <w:tcBorders>
              <w:right w:val="single" w:sz="4" w:space="0" w:color="auto"/>
            </w:tcBorders>
            <w:vAlign w:val="center"/>
          </w:tcPr>
          <w:p w:rsidR="00A3641F" w:rsidRPr="0045386E" w:rsidRDefault="00A3641F" w:rsidP="00C751F2">
            <w:pPr>
              <w:jc w:val="center"/>
              <w:rPr>
                <w:rFonts w:asciiTheme="minorEastAsia" w:hAnsiTheme="minorEastAsia"/>
                <w:sz w:val="24"/>
                <w:szCs w:val="24"/>
              </w:rPr>
            </w:pPr>
            <w:r w:rsidRPr="0045386E">
              <w:rPr>
                <w:rFonts w:asciiTheme="minorEastAsia" w:hAnsiTheme="minorEastAsia" w:hint="eastAsia"/>
                <w:sz w:val="24"/>
                <w:szCs w:val="24"/>
              </w:rPr>
              <w:t>会计系</w:t>
            </w:r>
          </w:p>
        </w:tc>
        <w:tc>
          <w:tcPr>
            <w:tcW w:w="333" w:type="pct"/>
            <w:tcBorders>
              <w:right w:val="single" w:sz="4" w:space="0" w:color="auto"/>
            </w:tcBorders>
            <w:vAlign w:val="center"/>
          </w:tcPr>
          <w:p w:rsidR="00A3641F" w:rsidRPr="0045386E" w:rsidRDefault="00A3641F" w:rsidP="00C751F2">
            <w:pPr>
              <w:jc w:val="center"/>
              <w:rPr>
                <w:rFonts w:asciiTheme="minorEastAsia" w:hAnsiTheme="minorEastAsia"/>
                <w:sz w:val="24"/>
                <w:szCs w:val="24"/>
              </w:rPr>
            </w:pPr>
            <w:r w:rsidRPr="0045386E">
              <w:rPr>
                <w:rFonts w:asciiTheme="minorEastAsia" w:hAnsiTheme="minorEastAsia" w:hint="eastAsia"/>
                <w:sz w:val="24"/>
                <w:szCs w:val="24"/>
              </w:rPr>
              <w:t>郭晓雨</w:t>
            </w:r>
          </w:p>
        </w:tc>
        <w:tc>
          <w:tcPr>
            <w:tcW w:w="2285" w:type="pct"/>
            <w:vAlign w:val="center"/>
          </w:tcPr>
          <w:p w:rsidR="00A3641F" w:rsidRPr="0045386E" w:rsidRDefault="00A3641F" w:rsidP="00F955B9">
            <w:pPr>
              <w:rPr>
                <w:rFonts w:asciiTheme="minorEastAsia" w:hAnsiTheme="minorEastAsia"/>
                <w:szCs w:val="21"/>
              </w:rPr>
            </w:pPr>
            <w:r w:rsidRPr="0045386E">
              <w:rPr>
                <w:rFonts w:asciiTheme="minorEastAsia" w:hAnsiTheme="minorEastAsia" w:hint="eastAsia"/>
                <w:szCs w:val="21"/>
              </w:rPr>
              <w:t>区块链技术背景下应用型院校</w:t>
            </w:r>
            <w:proofErr w:type="gramStart"/>
            <w:r w:rsidRPr="0045386E">
              <w:rPr>
                <w:rFonts w:asciiTheme="minorEastAsia" w:hAnsiTheme="minorEastAsia" w:hint="eastAsia"/>
                <w:szCs w:val="21"/>
              </w:rPr>
              <w:t>审计学</w:t>
            </w:r>
            <w:proofErr w:type="gramEnd"/>
            <w:r w:rsidRPr="0045386E">
              <w:rPr>
                <w:rFonts w:asciiTheme="minorEastAsia" w:hAnsiTheme="minorEastAsia" w:hint="eastAsia"/>
                <w:szCs w:val="21"/>
              </w:rPr>
              <w:t>专业课程体系改革研究与实践</w:t>
            </w:r>
          </w:p>
        </w:tc>
        <w:tc>
          <w:tcPr>
            <w:tcW w:w="429" w:type="pct"/>
            <w:vAlign w:val="center"/>
          </w:tcPr>
          <w:p w:rsidR="00A3641F" w:rsidRPr="0045386E" w:rsidRDefault="00A3641F" w:rsidP="00CE1487">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1C0F58">
            <w:pPr>
              <w:jc w:val="center"/>
              <w:rPr>
                <w:rFonts w:asciiTheme="minorEastAsia" w:hAnsiTheme="minorEastAsia"/>
                <w:sz w:val="24"/>
                <w:szCs w:val="24"/>
              </w:rPr>
            </w:pPr>
            <w:r w:rsidRPr="0045386E">
              <w:rPr>
                <w:rFonts w:asciiTheme="minorEastAsia" w:hAnsiTheme="minorEastAsia" w:hint="eastAsia"/>
                <w:sz w:val="24"/>
                <w:szCs w:val="24"/>
              </w:rPr>
              <w:t>否</w:t>
            </w:r>
          </w:p>
        </w:tc>
      </w:tr>
      <w:tr w:rsidR="00A3641F" w:rsidRPr="00B23680" w:rsidTr="00A3641F">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18</w:t>
            </w:r>
          </w:p>
        </w:tc>
        <w:tc>
          <w:tcPr>
            <w:tcW w:w="428" w:type="pct"/>
            <w:vAlign w:val="center"/>
          </w:tcPr>
          <w:p w:rsidR="00A3641F" w:rsidRPr="0045386E" w:rsidRDefault="00A3641F" w:rsidP="00F6369E">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391990">
            <w:pPr>
              <w:jc w:val="center"/>
              <w:rPr>
                <w:rFonts w:asciiTheme="minorEastAsia" w:hAnsiTheme="minorEastAsia"/>
                <w:sz w:val="24"/>
                <w:szCs w:val="24"/>
              </w:rPr>
            </w:pPr>
            <w:r w:rsidRPr="0045386E">
              <w:rPr>
                <w:rFonts w:asciiTheme="minorEastAsia" w:hAnsiTheme="minorEastAsia" w:hint="eastAsia"/>
                <w:sz w:val="24"/>
                <w:szCs w:val="24"/>
              </w:rPr>
              <w:t>JGYB201814</w:t>
            </w:r>
          </w:p>
        </w:tc>
        <w:tc>
          <w:tcPr>
            <w:tcW w:w="376" w:type="pct"/>
            <w:tcBorders>
              <w:right w:val="single" w:sz="4" w:space="0" w:color="auto"/>
            </w:tcBorders>
            <w:vAlign w:val="center"/>
          </w:tcPr>
          <w:p w:rsidR="00A3641F" w:rsidRPr="0045386E" w:rsidRDefault="00A3641F" w:rsidP="00C751F2">
            <w:pPr>
              <w:jc w:val="center"/>
              <w:rPr>
                <w:rFonts w:asciiTheme="minorEastAsia" w:hAnsiTheme="minorEastAsia"/>
                <w:sz w:val="24"/>
                <w:szCs w:val="24"/>
              </w:rPr>
            </w:pPr>
            <w:r w:rsidRPr="0045386E">
              <w:rPr>
                <w:rFonts w:asciiTheme="minorEastAsia" w:hAnsiTheme="minorEastAsia" w:hint="eastAsia"/>
                <w:sz w:val="24"/>
                <w:szCs w:val="24"/>
              </w:rPr>
              <w:t>财信系</w:t>
            </w:r>
          </w:p>
        </w:tc>
        <w:tc>
          <w:tcPr>
            <w:tcW w:w="333" w:type="pct"/>
            <w:tcBorders>
              <w:right w:val="single" w:sz="4" w:space="0" w:color="auto"/>
            </w:tcBorders>
            <w:vAlign w:val="center"/>
          </w:tcPr>
          <w:p w:rsidR="00A3641F" w:rsidRPr="0045386E" w:rsidRDefault="00A3641F" w:rsidP="00C751F2">
            <w:pPr>
              <w:jc w:val="center"/>
              <w:rPr>
                <w:rFonts w:asciiTheme="minorEastAsia" w:hAnsiTheme="minorEastAsia"/>
                <w:sz w:val="24"/>
                <w:szCs w:val="24"/>
              </w:rPr>
            </w:pPr>
            <w:proofErr w:type="gramStart"/>
            <w:r w:rsidRPr="0045386E">
              <w:rPr>
                <w:rFonts w:asciiTheme="minorEastAsia" w:hAnsiTheme="minorEastAsia" w:hint="eastAsia"/>
                <w:sz w:val="24"/>
                <w:szCs w:val="24"/>
              </w:rPr>
              <w:t>金巨波</w:t>
            </w:r>
            <w:proofErr w:type="gramEnd"/>
          </w:p>
        </w:tc>
        <w:tc>
          <w:tcPr>
            <w:tcW w:w="2285" w:type="pct"/>
            <w:vAlign w:val="center"/>
          </w:tcPr>
          <w:p w:rsidR="00A3641F" w:rsidRPr="0045386E" w:rsidRDefault="00A3641F" w:rsidP="0039785D">
            <w:pPr>
              <w:rPr>
                <w:rFonts w:asciiTheme="minorEastAsia" w:hAnsiTheme="minorEastAsia"/>
                <w:szCs w:val="21"/>
              </w:rPr>
            </w:pPr>
            <w:r w:rsidRPr="0045386E">
              <w:rPr>
                <w:rFonts w:asciiTheme="minorEastAsia" w:hAnsiTheme="minorEastAsia" w:cs="Times New Roman" w:hint="eastAsia"/>
                <w:szCs w:val="21"/>
              </w:rPr>
              <w:t>成果导向教育（OBE）理念</w:t>
            </w:r>
            <w:proofErr w:type="gramStart"/>
            <w:r w:rsidRPr="0045386E">
              <w:rPr>
                <w:rFonts w:asciiTheme="minorEastAsia" w:hAnsiTheme="minorEastAsia" w:cs="Times New Roman" w:hint="eastAsia"/>
                <w:szCs w:val="21"/>
              </w:rPr>
              <w:t>下专业</w:t>
            </w:r>
            <w:proofErr w:type="gramEnd"/>
            <w:r w:rsidRPr="0045386E">
              <w:rPr>
                <w:rFonts w:asciiTheme="minorEastAsia" w:hAnsiTheme="minorEastAsia" w:cs="Times New Roman" w:hint="eastAsia"/>
                <w:szCs w:val="21"/>
              </w:rPr>
              <w:t>课程体系构建研究</w:t>
            </w:r>
          </w:p>
        </w:tc>
        <w:tc>
          <w:tcPr>
            <w:tcW w:w="429" w:type="pct"/>
            <w:vAlign w:val="center"/>
          </w:tcPr>
          <w:p w:rsidR="00A3641F" w:rsidRPr="0045386E" w:rsidRDefault="00A3641F" w:rsidP="0039785D">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1C0F58">
            <w:pPr>
              <w:jc w:val="center"/>
              <w:rPr>
                <w:rFonts w:asciiTheme="minorEastAsia" w:hAnsiTheme="minorEastAsia"/>
                <w:sz w:val="24"/>
                <w:szCs w:val="24"/>
              </w:rPr>
            </w:pPr>
            <w:r w:rsidRPr="0045386E">
              <w:rPr>
                <w:rFonts w:asciiTheme="minorEastAsia" w:hAnsiTheme="minorEastAsia" w:hint="eastAsia"/>
                <w:sz w:val="24"/>
                <w:szCs w:val="24"/>
              </w:rPr>
              <w:t>否</w:t>
            </w:r>
          </w:p>
        </w:tc>
      </w:tr>
      <w:tr w:rsidR="00A3641F" w:rsidRPr="00B23680" w:rsidTr="00A3641F">
        <w:tc>
          <w:tcPr>
            <w:tcW w:w="238" w:type="pct"/>
            <w:vAlign w:val="center"/>
          </w:tcPr>
          <w:p w:rsidR="00A3641F" w:rsidRPr="0045386E" w:rsidRDefault="00A3641F" w:rsidP="00A3641F">
            <w:pPr>
              <w:jc w:val="center"/>
              <w:rPr>
                <w:rFonts w:asciiTheme="minorEastAsia" w:hAnsiTheme="minorEastAsia"/>
                <w:sz w:val="24"/>
                <w:szCs w:val="24"/>
              </w:rPr>
            </w:pPr>
            <w:r w:rsidRPr="0045386E">
              <w:rPr>
                <w:rFonts w:asciiTheme="minorEastAsia" w:hAnsiTheme="minorEastAsia" w:hint="eastAsia"/>
                <w:sz w:val="24"/>
                <w:szCs w:val="24"/>
              </w:rPr>
              <w:t>19</w:t>
            </w:r>
          </w:p>
        </w:tc>
        <w:tc>
          <w:tcPr>
            <w:tcW w:w="428" w:type="pct"/>
            <w:vAlign w:val="center"/>
          </w:tcPr>
          <w:p w:rsidR="00A3641F" w:rsidRPr="0045386E" w:rsidRDefault="00A3641F" w:rsidP="00F6369E">
            <w:pPr>
              <w:jc w:val="center"/>
              <w:rPr>
                <w:rFonts w:asciiTheme="minorEastAsia" w:hAnsiTheme="minorEastAsia"/>
                <w:sz w:val="24"/>
                <w:szCs w:val="24"/>
              </w:rPr>
            </w:pPr>
            <w:proofErr w:type="gramStart"/>
            <w:r w:rsidRPr="0045386E">
              <w:rPr>
                <w:rFonts w:asciiTheme="minorEastAsia" w:hAnsiTheme="minorEastAsia" w:hint="eastAsia"/>
                <w:sz w:val="24"/>
                <w:szCs w:val="24"/>
              </w:rPr>
              <w:t>一般课题</w:t>
            </w:r>
            <w:proofErr w:type="gramEnd"/>
          </w:p>
        </w:tc>
        <w:tc>
          <w:tcPr>
            <w:tcW w:w="482" w:type="pct"/>
            <w:vAlign w:val="center"/>
          </w:tcPr>
          <w:p w:rsidR="00A3641F" w:rsidRPr="0045386E" w:rsidRDefault="00A3641F" w:rsidP="00391990">
            <w:pPr>
              <w:jc w:val="center"/>
              <w:rPr>
                <w:rFonts w:asciiTheme="minorEastAsia" w:hAnsiTheme="minorEastAsia"/>
                <w:sz w:val="24"/>
                <w:szCs w:val="24"/>
              </w:rPr>
            </w:pPr>
            <w:r w:rsidRPr="0045386E">
              <w:rPr>
                <w:rFonts w:asciiTheme="minorEastAsia" w:hAnsiTheme="minorEastAsia" w:hint="eastAsia"/>
                <w:sz w:val="24"/>
                <w:szCs w:val="24"/>
              </w:rPr>
              <w:t>JGYB201819</w:t>
            </w:r>
          </w:p>
        </w:tc>
        <w:tc>
          <w:tcPr>
            <w:tcW w:w="376" w:type="pct"/>
            <w:tcBorders>
              <w:right w:val="single" w:sz="4" w:space="0" w:color="auto"/>
            </w:tcBorders>
            <w:vAlign w:val="center"/>
          </w:tcPr>
          <w:p w:rsidR="00A3641F" w:rsidRPr="0045386E" w:rsidRDefault="00A3641F" w:rsidP="00C751F2">
            <w:pPr>
              <w:jc w:val="center"/>
              <w:rPr>
                <w:rFonts w:asciiTheme="minorEastAsia" w:hAnsiTheme="minorEastAsia"/>
                <w:sz w:val="24"/>
                <w:szCs w:val="24"/>
              </w:rPr>
            </w:pPr>
            <w:proofErr w:type="gramStart"/>
            <w:r w:rsidRPr="0045386E">
              <w:rPr>
                <w:rFonts w:asciiTheme="minorEastAsia" w:hAnsiTheme="minorEastAsia" w:hint="eastAsia"/>
                <w:sz w:val="24"/>
                <w:szCs w:val="24"/>
              </w:rPr>
              <w:t>思政部</w:t>
            </w:r>
            <w:proofErr w:type="gramEnd"/>
          </w:p>
        </w:tc>
        <w:tc>
          <w:tcPr>
            <w:tcW w:w="333" w:type="pct"/>
            <w:tcBorders>
              <w:right w:val="single" w:sz="4" w:space="0" w:color="auto"/>
            </w:tcBorders>
            <w:vAlign w:val="center"/>
          </w:tcPr>
          <w:p w:rsidR="00A3641F" w:rsidRPr="0045386E" w:rsidRDefault="00A3641F" w:rsidP="00C751F2">
            <w:pPr>
              <w:jc w:val="center"/>
              <w:rPr>
                <w:rFonts w:asciiTheme="minorEastAsia" w:hAnsiTheme="minorEastAsia"/>
                <w:sz w:val="24"/>
                <w:szCs w:val="24"/>
              </w:rPr>
            </w:pPr>
            <w:r w:rsidRPr="0045386E">
              <w:rPr>
                <w:rFonts w:asciiTheme="minorEastAsia" w:hAnsiTheme="minorEastAsia" w:hint="eastAsia"/>
                <w:sz w:val="24"/>
                <w:szCs w:val="24"/>
              </w:rPr>
              <w:t>张 敏</w:t>
            </w:r>
          </w:p>
        </w:tc>
        <w:tc>
          <w:tcPr>
            <w:tcW w:w="2285" w:type="pct"/>
            <w:vAlign w:val="center"/>
          </w:tcPr>
          <w:p w:rsidR="00A3641F" w:rsidRPr="0045386E" w:rsidRDefault="00A3641F" w:rsidP="0039785D">
            <w:pPr>
              <w:rPr>
                <w:rFonts w:asciiTheme="minorEastAsia" w:hAnsiTheme="minorEastAsia"/>
                <w:szCs w:val="21"/>
              </w:rPr>
            </w:pPr>
            <w:r w:rsidRPr="0045386E">
              <w:rPr>
                <w:rFonts w:asciiTheme="minorEastAsia" w:hAnsiTheme="minorEastAsia" w:hint="eastAsia"/>
                <w:szCs w:val="21"/>
              </w:rPr>
              <w:t>“微时代”高校</w:t>
            </w:r>
            <w:proofErr w:type="gramStart"/>
            <w:r w:rsidRPr="0045386E">
              <w:rPr>
                <w:rFonts w:asciiTheme="minorEastAsia" w:hAnsiTheme="minorEastAsia" w:hint="eastAsia"/>
                <w:szCs w:val="21"/>
              </w:rPr>
              <w:t>思政课</w:t>
            </w:r>
            <w:proofErr w:type="gramEnd"/>
            <w:r w:rsidRPr="0045386E">
              <w:rPr>
                <w:rFonts w:asciiTheme="minorEastAsia" w:hAnsiTheme="minorEastAsia" w:hint="eastAsia"/>
                <w:szCs w:val="21"/>
              </w:rPr>
              <w:t>教学模式创新研究</w:t>
            </w:r>
          </w:p>
        </w:tc>
        <w:tc>
          <w:tcPr>
            <w:tcW w:w="429" w:type="pct"/>
            <w:vAlign w:val="center"/>
          </w:tcPr>
          <w:p w:rsidR="00A3641F" w:rsidRPr="0045386E" w:rsidRDefault="00A3641F" w:rsidP="0039785D">
            <w:pPr>
              <w:rPr>
                <w:rFonts w:asciiTheme="minorEastAsia" w:hAnsiTheme="minorEastAsia"/>
                <w:sz w:val="24"/>
                <w:szCs w:val="24"/>
              </w:rPr>
            </w:pPr>
            <w:r w:rsidRPr="0045386E">
              <w:rPr>
                <w:rFonts w:asciiTheme="minorEastAsia" w:hAnsiTheme="minorEastAsia" w:hint="eastAsia"/>
                <w:sz w:val="24"/>
                <w:szCs w:val="24"/>
              </w:rPr>
              <w:t>2000元</w:t>
            </w:r>
          </w:p>
        </w:tc>
        <w:tc>
          <w:tcPr>
            <w:tcW w:w="429" w:type="pct"/>
          </w:tcPr>
          <w:p w:rsidR="00A3641F" w:rsidRPr="0045386E" w:rsidRDefault="00A3641F" w:rsidP="001C0F58">
            <w:pPr>
              <w:jc w:val="center"/>
              <w:rPr>
                <w:rFonts w:asciiTheme="minorEastAsia" w:hAnsiTheme="minorEastAsia"/>
                <w:sz w:val="24"/>
                <w:szCs w:val="24"/>
              </w:rPr>
            </w:pPr>
            <w:r w:rsidRPr="0045386E">
              <w:rPr>
                <w:rFonts w:asciiTheme="minorEastAsia" w:hAnsiTheme="minorEastAsia" w:hint="eastAsia"/>
                <w:sz w:val="24"/>
                <w:szCs w:val="24"/>
              </w:rPr>
              <w:t>否</w:t>
            </w:r>
          </w:p>
        </w:tc>
      </w:tr>
    </w:tbl>
    <w:p w:rsidR="00A64E52" w:rsidRDefault="00A64E52">
      <w:pPr>
        <w:rPr>
          <w:sz w:val="24"/>
          <w:szCs w:val="24"/>
        </w:rPr>
      </w:pPr>
    </w:p>
    <w:sectPr w:rsidR="00A64E52" w:rsidSect="00D62B79">
      <w:pgSz w:w="16838" w:h="11906" w:orient="landscape"/>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2EC" w:rsidRDefault="00CC12EC" w:rsidP="00D36B1E">
      <w:r>
        <w:separator/>
      </w:r>
    </w:p>
  </w:endnote>
  <w:endnote w:type="continuationSeparator" w:id="0">
    <w:p w:rsidR="00CC12EC" w:rsidRDefault="00CC12EC" w:rsidP="00D3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2EC" w:rsidRDefault="00CC12EC" w:rsidP="00D36B1E">
      <w:r>
        <w:separator/>
      </w:r>
    </w:p>
  </w:footnote>
  <w:footnote w:type="continuationSeparator" w:id="0">
    <w:p w:rsidR="00CC12EC" w:rsidRDefault="00CC12EC" w:rsidP="00D3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E7"/>
    <w:rsid w:val="00023CBA"/>
    <w:rsid w:val="00024911"/>
    <w:rsid w:val="0003666E"/>
    <w:rsid w:val="001333E3"/>
    <w:rsid w:val="00134EF7"/>
    <w:rsid w:val="00180D57"/>
    <w:rsid w:val="001848E7"/>
    <w:rsid w:val="001C0730"/>
    <w:rsid w:val="001C0F58"/>
    <w:rsid w:val="00200C31"/>
    <w:rsid w:val="00227AF5"/>
    <w:rsid w:val="00270980"/>
    <w:rsid w:val="002B5258"/>
    <w:rsid w:val="002F1917"/>
    <w:rsid w:val="00300310"/>
    <w:rsid w:val="00301EF7"/>
    <w:rsid w:val="00353F5D"/>
    <w:rsid w:val="00373403"/>
    <w:rsid w:val="00387167"/>
    <w:rsid w:val="00391990"/>
    <w:rsid w:val="0045386E"/>
    <w:rsid w:val="004A625E"/>
    <w:rsid w:val="004F1AF2"/>
    <w:rsid w:val="005F1A79"/>
    <w:rsid w:val="00632B48"/>
    <w:rsid w:val="006952E1"/>
    <w:rsid w:val="006B1D01"/>
    <w:rsid w:val="007148B4"/>
    <w:rsid w:val="00721EBA"/>
    <w:rsid w:val="00786B19"/>
    <w:rsid w:val="00792E63"/>
    <w:rsid w:val="007A7A01"/>
    <w:rsid w:val="007B5A0C"/>
    <w:rsid w:val="007E52CF"/>
    <w:rsid w:val="00801102"/>
    <w:rsid w:val="00835F06"/>
    <w:rsid w:val="008779B0"/>
    <w:rsid w:val="00883047"/>
    <w:rsid w:val="008D1500"/>
    <w:rsid w:val="009538BB"/>
    <w:rsid w:val="00981A3A"/>
    <w:rsid w:val="009C3C63"/>
    <w:rsid w:val="00A3641F"/>
    <w:rsid w:val="00A377D1"/>
    <w:rsid w:val="00A64E52"/>
    <w:rsid w:val="00AF41D3"/>
    <w:rsid w:val="00B0011F"/>
    <w:rsid w:val="00B23680"/>
    <w:rsid w:val="00B84CF8"/>
    <w:rsid w:val="00B90CDD"/>
    <w:rsid w:val="00BA7215"/>
    <w:rsid w:val="00BE33BF"/>
    <w:rsid w:val="00BF7478"/>
    <w:rsid w:val="00C06209"/>
    <w:rsid w:val="00C3150E"/>
    <w:rsid w:val="00C751F2"/>
    <w:rsid w:val="00CC12EC"/>
    <w:rsid w:val="00CC2D7B"/>
    <w:rsid w:val="00D36B1E"/>
    <w:rsid w:val="00D62B79"/>
    <w:rsid w:val="00DC5CEE"/>
    <w:rsid w:val="00E474A9"/>
    <w:rsid w:val="00E70D58"/>
    <w:rsid w:val="00E72EFD"/>
    <w:rsid w:val="00EA1400"/>
    <w:rsid w:val="00EA2817"/>
    <w:rsid w:val="00ED714D"/>
    <w:rsid w:val="00F038A9"/>
    <w:rsid w:val="00F856FF"/>
    <w:rsid w:val="00F94226"/>
    <w:rsid w:val="00F955B9"/>
    <w:rsid w:val="00FD114F"/>
    <w:rsid w:val="53F7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7A7A01"/>
    <w:rPr>
      <w:sz w:val="18"/>
      <w:szCs w:val="18"/>
    </w:rPr>
  </w:style>
  <w:style w:type="character" w:customStyle="1" w:styleId="Char1">
    <w:name w:val="批注框文本 Char"/>
    <w:basedOn w:val="a0"/>
    <w:link w:val="a6"/>
    <w:uiPriority w:val="99"/>
    <w:semiHidden/>
    <w:rsid w:val="007A7A0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7A7A01"/>
    <w:rPr>
      <w:sz w:val="18"/>
      <w:szCs w:val="18"/>
    </w:rPr>
  </w:style>
  <w:style w:type="character" w:customStyle="1" w:styleId="Char1">
    <w:name w:val="批注框文本 Char"/>
    <w:basedOn w:val="a0"/>
    <w:link w:val="a6"/>
    <w:uiPriority w:val="99"/>
    <w:semiHidden/>
    <w:rsid w:val="007A7A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Administrator</cp:lastModifiedBy>
  <cp:revision>9</cp:revision>
  <cp:lastPrinted>2018-03-30T02:48:00Z</cp:lastPrinted>
  <dcterms:created xsi:type="dcterms:W3CDTF">2018-03-30T04:45:00Z</dcterms:created>
  <dcterms:modified xsi:type="dcterms:W3CDTF">2020-09-09T07:43:00Z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